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C568" w14:textId="77777777" w:rsidR="00C92B89" w:rsidRDefault="00C92B89" w:rsidP="00C92B89">
      <w:pPr>
        <w:pStyle w:val="Nadpis5"/>
        <w:tabs>
          <w:tab w:val="left" w:pos="3969"/>
        </w:tabs>
        <w:spacing w:before="0" w:after="0"/>
        <w:jc w:val="right"/>
        <w:rPr>
          <w:rFonts w:ascii="Arial" w:hAnsi="Arial" w:cs="Arial"/>
          <w:szCs w:val="24"/>
          <w:u w:val="none"/>
        </w:rPr>
      </w:pPr>
    </w:p>
    <w:p w14:paraId="1DA5FF9E" w14:textId="0922EBEC" w:rsidR="00077D1A" w:rsidRDefault="00C62355" w:rsidP="00654831">
      <w:pPr>
        <w:pStyle w:val="Nadpis5"/>
        <w:tabs>
          <w:tab w:val="left" w:pos="3969"/>
        </w:tabs>
        <w:spacing w:before="0" w:after="0" w:line="288" w:lineRule="auto"/>
        <w:jc w:val="center"/>
        <w:rPr>
          <w:rFonts w:ascii="Arial" w:hAnsi="Arial" w:cs="Arial"/>
          <w:szCs w:val="24"/>
          <w:u w:val="none"/>
        </w:rPr>
      </w:pPr>
      <w:r w:rsidRPr="00E84BEF">
        <w:rPr>
          <w:rFonts w:ascii="Arial" w:hAnsi="Arial" w:cs="Arial"/>
          <w:szCs w:val="24"/>
          <w:u w:val="none"/>
        </w:rPr>
        <w:t>MINISTERSTVO PRÁCE A SOCIÁLNÍCH VĚCÍ</w:t>
      </w:r>
    </w:p>
    <w:p w14:paraId="1BC179BB" w14:textId="77777777" w:rsidR="00654831" w:rsidRPr="00654831" w:rsidRDefault="00654831" w:rsidP="00654831"/>
    <w:p w14:paraId="044C09CC" w14:textId="5AD5EBFF" w:rsidR="000E36E8" w:rsidRPr="00E84BEF" w:rsidRDefault="000E36E8" w:rsidP="00654831">
      <w:pPr>
        <w:pStyle w:val="Nadpis5"/>
        <w:tabs>
          <w:tab w:val="left" w:pos="3969"/>
          <w:tab w:val="right" w:pos="9072"/>
        </w:tabs>
        <w:spacing w:before="0" w:after="0" w:line="288" w:lineRule="auto"/>
        <w:rPr>
          <w:rFonts w:ascii="Arial" w:hAnsi="Arial" w:cs="Arial"/>
          <w:szCs w:val="24"/>
          <w:u w:val="none"/>
        </w:rPr>
      </w:pPr>
    </w:p>
    <w:p w14:paraId="3AE41309" w14:textId="34FE481C" w:rsidR="00494F95" w:rsidRPr="00ED403C" w:rsidRDefault="00494F95" w:rsidP="00494F95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D403C">
        <w:rPr>
          <w:rFonts w:ascii="Arial" w:hAnsi="Arial" w:cs="Arial"/>
          <w:b/>
          <w:bCs/>
        </w:rPr>
        <w:t xml:space="preserve">INSTRUKCE </w:t>
      </w:r>
      <w:r w:rsidR="00915972" w:rsidRPr="00915972">
        <w:rPr>
          <w:rFonts w:ascii="Arial" w:hAnsi="Arial" w:cs="Arial"/>
          <w:b/>
          <w:bCs/>
        </w:rPr>
        <w:t>VRCHNÍ ŘEDITELKY</w:t>
      </w:r>
      <w:r w:rsidR="007A6E8D">
        <w:rPr>
          <w:rFonts w:ascii="Arial" w:hAnsi="Arial" w:cs="Arial"/>
          <w:b/>
          <w:bCs/>
        </w:rPr>
        <w:t xml:space="preserve"> </w:t>
      </w:r>
      <w:r w:rsidRPr="00ED403C">
        <w:rPr>
          <w:rFonts w:ascii="Arial" w:hAnsi="Arial" w:cs="Arial"/>
          <w:b/>
          <w:bCs/>
        </w:rPr>
        <w:t xml:space="preserve">SEKCE </w:t>
      </w:r>
      <w:r>
        <w:rPr>
          <w:rFonts w:ascii="Arial" w:hAnsi="Arial" w:cs="Arial"/>
          <w:b/>
          <w:bCs/>
        </w:rPr>
        <w:t xml:space="preserve"> 7</w:t>
      </w:r>
    </w:p>
    <w:p w14:paraId="203AA51D" w14:textId="6F537079" w:rsidR="00881DBA" w:rsidRPr="00000F85" w:rsidRDefault="00AA50CE" w:rsidP="00654831">
      <w:pPr>
        <w:pStyle w:val="Zhlav"/>
        <w:tabs>
          <w:tab w:val="clear" w:pos="4536"/>
          <w:tab w:val="clear" w:pos="9072"/>
          <w:tab w:val="left" w:pos="3969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00F85">
        <w:rPr>
          <w:rFonts w:ascii="Arial" w:hAnsi="Arial" w:cs="Arial"/>
          <w:b/>
          <w:bCs/>
          <w:sz w:val="24"/>
          <w:szCs w:val="24"/>
        </w:rPr>
        <w:t>č</w:t>
      </w:r>
      <w:r w:rsidR="00C62355" w:rsidRPr="00000F85">
        <w:rPr>
          <w:rFonts w:ascii="Arial" w:hAnsi="Arial" w:cs="Arial"/>
          <w:b/>
          <w:bCs/>
          <w:sz w:val="24"/>
          <w:szCs w:val="24"/>
        </w:rPr>
        <w:t>.</w:t>
      </w:r>
      <w:r w:rsidR="0076799E" w:rsidRPr="00000F85">
        <w:rPr>
          <w:rFonts w:ascii="Arial" w:hAnsi="Arial" w:cs="Arial"/>
          <w:b/>
          <w:bCs/>
          <w:sz w:val="24"/>
          <w:szCs w:val="24"/>
        </w:rPr>
        <w:t xml:space="preserve"> </w:t>
      </w:r>
      <w:r w:rsidR="00222108">
        <w:rPr>
          <w:rFonts w:ascii="Arial" w:hAnsi="Arial" w:cs="Arial"/>
          <w:b/>
          <w:bCs/>
          <w:sz w:val="24"/>
          <w:szCs w:val="24"/>
        </w:rPr>
        <w:t>2/2024</w:t>
      </w:r>
      <w:r w:rsidR="001A0752" w:rsidRPr="00000F85">
        <w:rPr>
          <w:rFonts w:ascii="Arial" w:hAnsi="Arial" w:cs="Arial"/>
          <w:sz w:val="24"/>
          <w:szCs w:val="24"/>
        </w:rPr>
        <w:t xml:space="preserve"> </w:t>
      </w:r>
    </w:p>
    <w:p w14:paraId="04DD0EFF" w14:textId="77777777" w:rsidR="000678C7" w:rsidRPr="00654831" w:rsidRDefault="00C62355" w:rsidP="00654831">
      <w:pPr>
        <w:pStyle w:val="Zhlav"/>
        <w:tabs>
          <w:tab w:val="clear" w:pos="4536"/>
          <w:tab w:val="clear" w:pos="9072"/>
          <w:tab w:val="left" w:pos="3969"/>
        </w:tabs>
        <w:spacing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54831">
        <w:rPr>
          <w:rFonts w:ascii="Arial" w:hAnsi="Arial" w:cs="Arial"/>
          <w:sz w:val="24"/>
          <w:szCs w:val="24"/>
        </w:rPr>
        <w:t xml:space="preserve"> </w:t>
      </w:r>
    </w:p>
    <w:p w14:paraId="592CB552" w14:textId="3E0F71BD" w:rsidR="00782940" w:rsidRPr="00654831" w:rsidRDefault="000678C7" w:rsidP="00654831">
      <w:pPr>
        <w:pStyle w:val="Nadpisoddlu"/>
        <w:keepNext w:val="0"/>
        <w:keepLines w:val="0"/>
        <w:spacing w:line="288" w:lineRule="auto"/>
        <w:jc w:val="both"/>
        <w:outlineLvl w:val="9"/>
        <w:rPr>
          <w:rFonts w:ascii="Arial" w:hAnsi="Arial" w:cs="Arial"/>
          <w:b w:val="0"/>
          <w:bCs/>
          <w:szCs w:val="24"/>
        </w:rPr>
      </w:pPr>
      <w:r w:rsidRPr="00654831">
        <w:rPr>
          <w:rFonts w:ascii="Arial" w:hAnsi="Arial" w:cs="Arial"/>
          <w:bCs/>
          <w:szCs w:val="24"/>
        </w:rPr>
        <w:t xml:space="preserve">Věc: </w:t>
      </w:r>
      <w:bookmarkStart w:id="0" w:name="_Hlk153890358"/>
      <w:bookmarkStart w:id="1" w:name="_Hlk153891257"/>
      <w:bookmarkStart w:id="2" w:name="_Hlk157494202"/>
      <w:r w:rsidR="00B30F73">
        <w:rPr>
          <w:rFonts w:ascii="Arial" w:hAnsi="Arial" w:cs="Arial"/>
          <w:bCs/>
          <w:szCs w:val="24"/>
        </w:rPr>
        <w:t xml:space="preserve">Informace k </w:t>
      </w:r>
      <w:r w:rsidR="00113A56" w:rsidRPr="00113A56">
        <w:rPr>
          <w:rFonts w:ascii="Arial" w:hAnsi="Arial" w:cs="Arial"/>
          <w:bCs/>
          <w:szCs w:val="24"/>
        </w:rPr>
        <w:t>zákon</w:t>
      </w:r>
      <w:r w:rsidR="00B30F73">
        <w:rPr>
          <w:rFonts w:ascii="Arial" w:hAnsi="Arial" w:cs="Arial"/>
          <w:bCs/>
          <w:szCs w:val="24"/>
        </w:rPr>
        <w:t>u</w:t>
      </w:r>
      <w:r w:rsidR="00113A56" w:rsidRPr="00113A56">
        <w:rPr>
          <w:rFonts w:ascii="Arial" w:hAnsi="Arial" w:cs="Arial"/>
          <w:bCs/>
          <w:szCs w:val="24"/>
        </w:rPr>
        <w:t xml:space="preserve"> </w:t>
      </w:r>
      <w:bookmarkStart w:id="3" w:name="_Hlk153890424"/>
      <w:r w:rsidR="00113A56" w:rsidRPr="00113A56">
        <w:rPr>
          <w:rFonts w:ascii="Arial" w:hAnsi="Arial" w:cs="Arial"/>
          <w:bCs/>
          <w:szCs w:val="24"/>
        </w:rPr>
        <w:t xml:space="preserve">č. </w:t>
      </w:r>
      <w:r w:rsidR="00662D8B">
        <w:rPr>
          <w:rFonts w:ascii="Arial" w:hAnsi="Arial" w:cs="Arial"/>
          <w:bCs/>
          <w:szCs w:val="24"/>
        </w:rPr>
        <w:t>412/2023</w:t>
      </w:r>
      <w:r w:rsidR="00113A56" w:rsidRPr="00113A56">
        <w:rPr>
          <w:rFonts w:ascii="Arial" w:hAnsi="Arial" w:cs="Arial"/>
          <w:bCs/>
          <w:szCs w:val="24"/>
        </w:rPr>
        <w:t xml:space="preserve"> Sb., kterým se mění zákon č. </w:t>
      </w:r>
      <w:r w:rsidR="00113A56">
        <w:rPr>
          <w:rFonts w:ascii="Arial" w:hAnsi="Arial" w:cs="Arial"/>
          <w:bCs/>
          <w:szCs w:val="24"/>
        </w:rPr>
        <w:t>582/1991</w:t>
      </w:r>
      <w:r w:rsidR="00113A56" w:rsidRPr="00113A56">
        <w:rPr>
          <w:rFonts w:ascii="Arial" w:hAnsi="Arial" w:cs="Arial"/>
          <w:bCs/>
          <w:szCs w:val="24"/>
        </w:rPr>
        <w:t xml:space="preserve"> Sb., </w:t>
      </w:r>
      <w:r w:rsidR="00113A56">
        <w:rPr>
          <w:rFonts w:ascii="Arial" w:hAnsi="Arial" w:cs="Arial"/>
          <w:bCs/>
          <w:szCs w:val="24"/>
        </w:rPr>
        <w:t>o organizaci a provádění sociálního zabezpečení, ve znění pozdějších předpisů, a další související zákony</w:t>
      </w:r>
      <w:bookmarkEnd w:id="3"/>
      <w:r w:rsidR="005E68F1">
        <w:rPr>
          <w:rFonts w:ascii="Arial" w:hAnsi="Arial" w:cs="Arial"/>
          <w:bCs/>
          <w:szCs w:val="24"/>
        </w:rPr>
        <w:t xml:space="preserve">, </w:t>
      </w:r>
      <w:r w:rsidR="00B30F73">
        <w:rPr>
          <w:rFonts w:ascii="Arial" w:hAnsi="Arial" w:cs="Arial"/>
          <w:bCs/>
          <w:szCs w:val="24"/>
        </w:rPr>
        <w:t>a s</w:t>
      </w:r>
      <w:r w:rsidR="00B30F73" w:rsidRPr="00113A56">
        <w:rPr>
          <w:rFonts w:ascii="Arial" w:hAnsi="Arial" w:cs="Arial"/>
          <w:bCs/>
          <w:szCs w:val="24"/>
        </w:rPr>
        <w:t xml:space="preserve">jednocení postupu při </w:t>
      </w:r>
      <w:r w:rsidR="00B30F73">
        <w:rPr>
          <w:rFonts w:ascii="Arial" w:hAnsi="Arial" w:cs="Arial"/>
          <w:bCs/>
          <w:szCs w:val="24"/>
        </w:rPr>
        <w:t xml:space="preserve">jeho </w:t>
      </w:r>
      <w:r w:rsidR="00B30F73" w:rsidRPr="00113A56">
        <w:rPr>
          <w:rFonts w:ascii="Arial" w:hAnsi="Arial" w:cs="Arial"/>
          <w:bCs/>
          <w:szCs w:val="24"/>
        </w:rPr>
        <w:t xml:space="preserve">aplikaci </w:t>
      </w:r>
      <w:r w:rsidR="005E68F1">
        <w:rPr>
          <w:rFonts w:ascii="Arial" w:hAnsi="Arial" w:cs="Arial"/>
          <w:bCs/>
          <w:szCs w:val="24"/>
        </w:rPr>
        <w:t>v oblasti nepojistných sociálních dávek</w:t>
      </w:r>
      <w:bookmarkEnd w:id="0"/>
      <w:bookmarkEnd w:id="1"/>
    </w:p>
    <w:p w14:paraId="42A91E54" w14:textId="212E22F6" w:rsidR="00BD2AEC" w:rsidRDefault="00BD2AEC" w:rsidP="0017257A">
      <w:pPr>
        <w:tabs>
          <w:tab w:val="left" w:pos="750"/>
          <w:tab w:val="left" w:pos="3402"/>
          <w:tab w:val="left" w:pos="3969"/>
        </w:tabs>
        <w:jc w:val="both"/>
        <w:rPr>
          <w:rFonts w:ascii="Arial" w:hAnsi="Arial" w:cs="Arial"/>
          <w:b/>
        </w:rPr>
      </w:pPr>
    </w:p>
    <w:bookmarkEnd w:id="2"/>
    <w:p w14:paraId="02000153" w14:textId="77777777" w:rsidR="00B530A3" w:rsidRPr="00E84BEF" w:rsidRDefault="00B530A3" w:rsidP="0017257A">
      <w:pPr>
        <w:tabs>
          <w:tab w:val="left" w:pos="750"/>
          <w:tab w:val="left" w:pos="3402"/>
          <w:tab w:val="left" w:pos="3969"/>
        </w:tabs>
        <w:jc w:val="both"/>
        <w:rPr>
          <w:rFonts w:ascii="Arial" w:hAnsi="Arial" w:cs="Arial"/>
          <w:b/>
        </w:rPr>
      </w:pPr>
    </w:p>
    <w:p w14:paraId="6CFD529B" w14:textId="68784F7F" w:rsidR="00D711F7" w:rsidRDefault="00F121B1" w:rsidP="00B30F73">
      <w:pPr>
        <w:tabs>
          <w:tab w:val="left" w:pos="750"/>
          <w:tab w:val="left" w:pos="3402"/>
          <w:tab w:val="left" w:pos="3969"/>
        </w:tabs>
        <w:spacing w:line="264" w:lineRule="auto"/>
        <w:ind w:left="1559" w:hanging="1559"/>
        <w:jc w:val="both"/>
        <w:rPr>
          <w:rFonts w:ascii="Arial" w:hAnsi="Arial" w:cs="Arial"/>
        </w:rPr>
      </w:pPr>
      <w:r w:rsidRPr="00E84BEF">
        <w:rPr>
          <w:rFonts w:ascii="Arial" w:hAnsi="Arial" w:cs="Arial"/>
          <w:b/>
        </w:rPr>
        <w:t>Určeno pro</w:t>
      </w:r>
      <w:r w:rsidR="00C27A79" w:rsidRPr="00E84BEF">
        <w:rPr>
          <w:rFonts w:ascii="Arial" w:hAnsi="Arial" w:cs="Arial"/>
          <w:b/>
        </w:rPr>
        <w:t>:</w:t>
      </w:r>
      <w:r w:rsidR="00C62355" w:rsidRPr="00E84BEF">
        <w:rPr>
          <w:rFonts w:ascii="Arial" w:hAnsi="Arial" w:cs="Arial"/>
          <w:b/>
        </w:rPr>
        <w:t xml:space="preserve"> </w:t>
      </w:r>
      <w:r w:rsidR="00881DBA" w:rsidRPr="00E84BEF">
        <w:rPr>
          <w:rFonts w:ascii="Arial" w:hAnsi="Arial" w:cs="Arial"/>
          <w:b/>
        </w:rPr>
        <w:tab/>
      </w:r>
      <w:r w:rsidR="0081483B" w:rsidRPr="00E84BEF">
        <w:rPr>
          <w:rFonts w:ascii="Arial" w:hAnsi="Arial" w:cs="Arial"/>
          <w:b/>
        </w:rPr>
        <w:tab/>
      </w:r>
      <w:r w:rsidR="00782940" w:rsidRPr="00782940">
        <w:rPr>
          <w:rFonts w:ascii="Arial" w:hAnsi="Arial" w:cs="Arial"/>
        </w:rPr>
        <w:t>Úřad práce České republiky</w:t>
      </w:r>
    </w:p>
    <w:p w14:paraId="6A8E99FE" w14:textId="77777777" w:rsidR="00113A56" w:rsidRDefault="00113A56" w:rsidP="00B30F73">
      <w:pPr>
        <w:tabs>
          <w:tab w:val="left" w:pos="750"/>
          <w:tab w:val="left" w:pos="3402"/>
          <w:tab w:val="left" w:pos="3969"/>
        </w:tabs>
        <w:spacing w:line="264" w:lineRule="auto"/>
        <w:ind w:left="1559" w:hanging="1559"/>
        <w:jc w:val="both"/>
        <w:rPr>
          <w:rFonts w:ascii="Arial" w:hAnsi="Arial" w:cs="Arial"/>
        </w:rPr>
      </w:pPr>
    </w:p>
    <w:p w14:paraId="73214458" w14:textId="77777777" w:rsidR="00113A56" w:rsidRPr="00113A56" w:rsidRDefault="00113A56" w:rsidP="00B30F73">
      <w:pPr>
        <w:tabs>
          <w:tab w:val="left" w:pos="750"/>
          <w:tab w:val="left" w:pos="3402"/>
          <w:tab w:val="left" w:pos="3969"/>
        </w:tabs>
        <w:spacing w:line="264" w:lineRule="auto"/>
        <w:ind w:left="1559" w:hanging="155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13A56">
        <w:rPr>
          <w:rFonts w:ascii="Arial" w:hAnsi="Arial" w:cs="Arial"/>
          <w:bCs/>
        </w:rPr>
        <w:t xml:space="preserve">Českou správu sociálního zabezpečení, </w:t>
      </w:r>
    </w:p>
    <w:p w14:paraId="57A77696" w14:textId="0610D146" w:rsidR="00113A56" w:rsidRPr="00113A56" w:rsidRDefault="00113A56" w:rsidP="00B30F73">
      <w:pPr>
        <w:tabs>
          <w:tab w:val="left" w:pos="750"/>
          <w:tab w:val="left" w:pos="3402"/>
          <w:tab w:val="left" w:pos="3969"/>
        </w:tabs>
        <w:spacing w:line="264" w:lineRule="auto"/>
        <w:ind w:left="3402" w:hanging="1559"/>
        <w:jc w:val="both"/>
        <w:rPr>
          <w:rFonts w:ascii="Arial" w:hAnsi="Arial" w:cs="Arial"/>
          <w:bCs/>
        </w:rPr>
      </w:pPr>
      <w:r w:rsidRPr="00113A56">
        <w:rPr>
          <w:rFonts w:ascii="Arial" w:hAnsi="Arial" w:cs="Arial"/>
          <w:bCs/>
        </w:rPr>
        <w:tab/>
      </w:r>
      <w:r w:rsidR="00A50F0C">
        <w:rPr>
          <w:rFonts w:ascii="Arial" w:hAnsi="Arial" w:cs="Arial"/>
          <w:bCs/>
        </w:rPr>
        <w:t>ú</w:t>
      </w:r>
      <w:r w:rsidRPr="00113A56">
        <w:rPr>
          <w:rFonts w:ascii="Arial" w:hAnsi="Arial" w:cs="Arial"/>
          <w:bCs/>
        </w:rPr>
        <w:t>zemní správy sociálního zabezpečení a</w:t>
      </w:r>
      <w:r>
        <w:rPr>
          <w:rFonts w:ascii="Arial" w:hAnsi="Arial" w:cs="Arial"/>
          <w:bCs/>
        </w:rPr>
        <w:t> </w:t>
      </w:r>
      <w:r w:rsidRPr="00113A56">
        <w:rPr>
          <w:rFonts w:ascii="Arial" w:hAnsi="Arial" w:cs="Arial"/>
          <w:bCs/>
        </w:rPr>
        <w:t>Institut</w:t>
      </w:r>
      <w:r>
        <w:rPr>
          <w:rFonts w:ascii="Arial" w:hAnsi="Arial" w:cs="Arial"/>
          <w:bCs/>
        </w:rPr>
        <w:t> </w:t>
      </w:r>
      <w:r w:rsidRPr="00113A56">
        <w:rPr>
          <w:rFonts w:ascii="Arial" w:hAnsi="Arial" w:cs="Arial"/>
          <w:bCs/>
        </w:rPr>
        <w:t>posuzování zdravotního stavu</w:t>
      </w:r>
    </w:p>
    <w:p w14:paraId="4D56F932" w14:textId="77777777" w:rsidR="00782940" w:rsidRDefault="00782940" w:rsidP="00B30F73">
      <w:pPr>
        <w:tabs>
          <w:tab w:val="left" w:pos="750"/>
          <w:tab w:val="left" w:pos="3402"/>
          <w:tab w:val="left" w:pos="3969"/>
        </w:tabs>
        <w:spacing w:line="264" w:lineRule="auto"/>
        <w:ind w:left="1560" w:hanging="1560"/>
        <w:jc w:val="both"/>
        <w:rPr>
          <w:rFonts w:ascii="Arial" w:hAnsi="Arial" w:cs="Arial"/>
        </w:rPr>
      </w:pPr>
    </w:p>
    <w:p w14:paraId="1CA2DACB" w14:textId="00515B94" w:rsidR="00687F30" w:rsidRPr="00782940" w:rsidRDefault="00687F30" w:rsidP="00B30F73">
      <w:pPr>
        <w:tabs>
          <w:tab w:val="left" w:pos="750"/>
          <w:tab w:val="left" w:pos="3402"/>
          <w:tab w:val="left" w:pos="3969"/>
        </w:tabs>
        <w:spacing w:line="264" w:lineRule="auto"/>
        <w:ind w:left="3403" w:hanging="311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50F0C">
        <w:rPr>
          <w:rFonts w:ascii="Arial" w:hAnsi="Arial" w:cs="Arial"/>
        </w:rPr>
        <w:t>o</w:t>
      </w:r>
      <w:r w:rsidR="00782940" w:rsidRPr="00782940">
        <w:rPr>
          <w:rFonts w:ascii="Arial" w:hAnsi="Arial" w:cs="Arial"/>
        </w:rPr>
        <w:t>dbor odvolání a správních činností nepojistných dávek</w:t>
      </w:r>
      <w:r w:rsidR="00075995">
        <w:rPr>
          <w:rFonts w:ascii="Arial" w:hAnsi="Arial" w:cs="Arial"/>
        </w:rPr>
        <w:t xml:space="preserve"> a LPS</w:t>
      </w:r>
      <w:r w:rsidR="00782940" w:rsidRPr="00782940">
        <w:rPr>
          <w:rFonts w:ascii="Arial" w:hAnsi="Arial" w:cs="Arial"/>
        </w:rPr>
        <w:t xml:space="preserve"> </w:t>
      </w:r>
      <w:r w:rsidR="00915972">
        <w:rPr>
          <w:rFonts w:ascii="Arial" w:hAnsi="Arial" w:cs="Arial"/>
        </w:rPr>
        <w:t>MPSV</w:t>
      </w:r>
    </w:p>
    <w:p w14:paraId="2EB0593E" w14:textId="77777777" w:rsidR="00C62355" w:rsidRPr="00E84BEF" w:rsidRDefault="00C62355" w:rsidP="00B30F73">
      <w:pPr>
        <w:pStyle w:val="Prosttext"/>
        <w:tabs>
          <w:tab w:val="left" w:pos="3402"/>
          <w:tab w:val="left" w:pos="3969"/>
        </w:tabs>
        <w:spacing w:line="264" w:lineRule="auto"/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3E5C5B8B" w14:textId="007D5E43" w:rsidR="007B07F1" w:rsidRPr="00E84BEF" w:rsidRDefault="00104E6A" w:rsidP="00B30F73">
      <w:pPr>
        <w:pStyle w:val="Prosttext"/>
        <w:tabs>
          <w:tab w:val="left" w:pos="3402"/>
        </w:tabs>
        <w:spacing w:line="264" w:lineRule="auto"/>
        <w:ind w:left="3402" w:hanging="3402"/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Účinnost od:</w:t>
      </w:r>
      <w:r w:rsidR="00782940">
        <w:rPr>
          <w:rFonts w:ascii="Arial" w:eastAsia="MS Mincho" w:hAnsi="Arial" w:cs="Arial"/>
          <w:b/>
          <w:sz w:val="24"/>
          <w:szCs w:val="24"/>
        </w:rPr>
        <w:tab/>
      </w:r>
      <w:r w:rsidR="00857B03" w:rsidRPr="007C2F95">
        <w:rPr>
          <w:rFonts w:ascii="Arial" w:eastAsia="MS Mincho" w:hAnsi="Arial" w:cs="Arial"/>
          <w:bCs/>
          <w:sz w:val="24"/>
          <w:szCs w:val="24"/>
        </w:rPr>
        <w:t>podpisu</w:t>
      </w:r>
      <w:r w:rsidR="00447685" w:rsidRPr="007C2F95">
        <w:rPr>
          <w:rFonts w:ascii="Arial" w:eastAsia="MS Mincho" w:hAnsi="Arial" w:cs="Arial"/>
          <w:bCs/>
          <w:sz w:val="24"/>
          <w:szCs w:val="24"/>
        </w:rPr>
        <w:t xml:space="preserve"> vrchní ředitelk</w:t>
      </w:r>
      <w:r w:rsidR="007B3A82" w:rsidRPr="007C2F95">
        <w:rPr>
          <w:rFonts w:ascii="Arial" w:eastAsia="MS Mincho" w:hAnsi="Arial" w:cs="Arial"/>
          <w:bCs/>
          <w:sz w:val="24"/>
          <w:szCs w:val="24"/>
        </w:rPr>
        <w:t>y</w:t>
      </w:r>
      <w:r w:rsidR="00447685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447685" w:rsidRPr="0096231E">
        <w:rPr>
          <w:rFonts w:ascii="Arial" w:eastAsia="MS Mincho" w:hAnsi="Arial" w:cs="Arial"/>
          <w:bCs/>
          <w:sz w:val="24"/>
          <w:szCs w:val="24"/>
        </w:rPr>
        <w:t>sekce 7</w:t>
      </w:r>
    </w:p>
    <w:p w14:paraId="02BBD9B7" w14:textId="77777777" w:rsidR="001B6D7B" w:rsidRPr="00E84BEF" w:rsidRDefault="001B6D7B" w:rsidP="00B30F73">
      <w:pPr>
        <w:pStyle w:val="Prosttext"/>
        <w:pBdr>
          <w:bottom w:val="double" w:sz="6" w:space="1" w:color="auto"/>
        </w:pBdr>
        <w:tabs>
          <w:tab w:val="left" w:pos="3402"/>
          <w:tab w:val="left" w:pos="3969"/>
        </w:tabs>
        <w:spacing w:line="264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26176EF4" w14:textId="77777777" w:rsidR="00881DBA" w:rsidRPr="00E84BEF" w:rsidRDefault="00881DBA" w:rsidP="00B30F73">
      <w:pPr>
        <w:pStyle w:val="Prosttext"/>
        <w:tabs>
          <w:tab w:val="left" w:pos="3402"/>
          <w:tab w:val="left" w:pos="3969"/>
        </w:tabs>
        <w:spacing w:line="264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6C083C36" w14:textId="3ED78893" w:rsidR="003D656D" w:rsidRPr="00E84BEF" w:rsidRDefault="0092615D" w:rsidP="007B3A82">
      <w:pPr>
        <w:pStyle w:val="Zhlav"/>
        <w:tabs>
          <w:tab w:val="clear" w:pos="4536"/>
          <w:tab w:val="clear" w:pos="9072"/>
          <w:tab w:val="left" w:pos="3402"/>
          <w:tab w:val="left" w:pos="3969"/>
        </w:tabs>
        <w:spacing w:line="264" w:lineRule="auto"/>
        <w:ind w:left="3402" w:hanging="340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4"/>
          <w:szCs w:val="24"/>
        </w:rPr>
        <w:t>Zpracovatel</w:t>
      </w:r>
      <w:r w:rsidR="003D656D" w:rsidRPr="00E84BEF">
        <w:rPr>
          <w:rFonts w:ascii="Arial" w:hAnsi="Arial" w:cs="Arial"/>
          <w:b/>
          <w:sz w:val="24"/>
          <w:szCs w:val="24"/>
        </w:rPr>
        <w:t>:</w:t>
      </w:r>
      <w:r w:rsidR="00C62355" w:rsidRPr="00E84BEF">
        <w:rPr>
          <w:rFonts w:ascii="Arial" w:hAnsi="Arial" w:cs="Arial"/>
          <w:b/>
          <w:sz w:val="24"/>
          <w:szCs w:val="24"/>
        </w:rPr>
        <w:t xml:space="preserve">  </w:t>
      </w:r>
      <w:r w:rsidR="00881DBA" w:rsidRPr="00E84BEF">
        <w:rPr>
          <w:rFonts w:ascii="Arial" w:hAnsi="Arial" w:cs="Arial"/>
          <w:b/>
          <w:sz w:val="24"/>
          <w:szCs w:val="24"/>
        </w:rPr>
        <w:tab/>
      </w:r>
      <w:r w:rsidR="00A50F0C">
        <w:rPr>
          <w:rFonts w:ascii="Arial" w:hAnsi="Arial" w:cs="Arial"/>
          <w:sz w:val="24"/>
          <w:szCs w:val="24"/>
        </w:rPr>
        <w:t>o</w:t>
      </w:r>
      <w:r w:rsidR="002F1307" w:rsidRPr="002F1307">
        <w:rPr>
          <w:rFonts w:ascii="Arial" w:hAnsi="Arial" w:cs="Arial"/>
          <w:sz w:val="24"/>
          <w:szCs w:val="24"/>
        </w:rPr>
        <w:t xml:space="preserve">dbor odvolání a správních činností nepojistných dávek a LPS </w:t>
      </w:r>
    </w:p>
    <w:p w14:paraId="12FADEF4" w14:textId="77777777" w:rsidR="003D656D" w:rsidRPr="00E84BEF" w:rsidRDefault="003D656D" w:rsidP="00B30F73">
      <w:pPr>
        <w:pStyle w:val="Prosttext"/>
        <w:tabs>
          <w:tab w:val="left" w:pos="3402"/>
          <w:tab w:val="left" w:pos="3969"/>
        </w:tabs>
        <w:spacing w:line="264" w:lineRule="auto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3D47E984" w14:textId="4AC84445" w:rsidR="000159B2" w:rsidRPr="002F1307" w:rsidRDefault="000159B2" w:rsidP="00B30F73">
      <w:pPr>
        <w:pStyle w:val="Prosttext"/>
        <w:tabs>
          <w:tab w:val="left" w:pos="3402"/>
          <w:tab w:val="left" w:pos="3969"/>
        </w:tabs>
        <w:spacing w:line="264" w:lineRule="auto"/>
        <w:ind w:left="1418" w:hanging="1418"/>
        <w:jc w:val="both"/>
        <w:rPr>
          <w:rFonts w:ascii="Arial" w:eastAsia="MS Mincho" w:hAnsi="Arial" w:cs="Arial"/>
          <w:color w:val="FF0000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Č. j.: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C4111A" w:rsidRPr="00C4111A">
        <w:rPr>
          <w:rFonts w:ascii="Arial" w:eastAsia="MS Mincho" w:hAnsi="Arial" w:cs="Arial"/>
          <w:sz w:val="24"/>
          <w:szCs w:val="24"/>
        </w:rPr>
        <w:t>MPSV-2024/19878-910</w:t>
      </w:r>
    </w:p>
    <w:p w14:paraId="0AD6539C" w14:textId="77777777" w:rsidR="000159B2" w:rsidRPr="00E84BEF" w:rsidRDefault="000159B2" w:rsidP="00B30F73">
      <w:pPr>
        <w:pStyle w:val="Prosttext"/>
        <w:tabs>
          <w:tab w:val="left" w:pos="3402"/>
          <w:tab w:val="left" w:pos="3969"/>
        </w:tabs>
        <w:spacing w:line="264" w:lineRule="auto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5B52354D" w14:textId="10127F44" w:rsidR="00827E7C" w:rsidRPr="002F1307" w:rsidRDefault="00827E7C" w:rsidP="00B30F73">
      <w:pPr>
        <w:pStyle w:val="Prosttext"/>
        <w:tabs>
          <w:tab w:val="left" w:pos="3402"/>
          <w:tab w:val="left" w:pos="3969"/>
        </w:tabs>
        <w:spacing w:line="264" w:lineRule="auto"/>
        <w:ind w:left="3969" w:hanging="3969"/>
        <w:jc w:val="both"/>
        <w:rPr>
          <w:rFonts w:ascii="Arial" w:eastAsia="MS Mincho" w:hAnsi="Arial" w:cs="Arial"/>
          <w:bCs/>
          <w:i/>
          <w:color w:val="FF0000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Počet stran: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2F329D">
        <w:rPr>
          <w:rFonts w:ascii="Arial" w:eastAsia="MS Mincho" w:hAnsi="Arial" w:cs="Arial"/>
          <w:bCs/>
          <w:sz w:val="24"/>
          <w:szCs w:val="24"/>
        </w:rPr>
        <w:t>4</w:t>
      </w:r>
    </w:p>
    <w:p w14:paraId="04F5C83E" w14:textId="77777777" w:rsidR="00881DBA" w:rsidRPr="00E84BEF" w:rsidRDefault="00881DBA" w:rsidP="00B30F73">
      <w:pPr>
        <w:pStyle w:val="Prosttext"/>
        <w:pBdr>
          <w:bottom w:val="double" w:sz="6" w:space="1" w:color="auto"/>
        </w:pBdr>
        <w:tabs>
          <w:tab w:val="left" w:pos="3402"/>
          <w:tab w:val="left" w:pos="3969"/>
        </w:tabs>
        <w:spacing w:line="264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04DEA660" w14:textId="77777777" w:rsidR="0081483B" w:rsidRPr="00E84BEF" w:rsidRDefault="0081483B" w:rsidP="00B30F73">
      <w:pPr>
        <w:pStyle w:val="Prosttext"/>
        <w:tabs>
          <w:tab w:val="left" w:pos="1560"/>
          <w:tab w:val="left" w:pos="3402"/>
          <w:tab w:val="left" w:pos="3969"/>
        </w:tabs>
        <w:spacing w:line="264" w:lineRule="auto"/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ab/>
      </w:r>
    </w:p>
    <w:p w14:paraId="6CA1731C" w14:textId="5F41E255" w:rsidR="00D711F7" w:rsidRPr="009961C2" w:rsidRDefault="0092615D" w:rsidP="00B30F73">
      <w:pPr>
        <w:pStyle w:val="Prosttext"/>
        <w:tabs>
          <w:tab w:val="left" w:pos="1560"/>
          <w:tab w:val="left" w:pos="3402"/>
          <w:tab w:val="left" w:pos="3969"/>
        </w:tabs>
        <w:spacing w:line="264" w:lineRule="auto"/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Předkladatel</w:t>
      </w:r>
      <w:r w:rsidR="00D711F7" w:rsidRPr="00E84BEF">
        <w:rPr>
          <w:rFonts w:ascii="Arial" w:eastAsia="MS Mincho" w:hAnsi="Arial" w:cs="Arial"/>
          <w:b/>
          <w:sz w:val="24"/>
          <w:szCs w:val="24"/>
        </w:rPr>
        <w:t>:</w:t>
      </w:r>
      <w:r w:rsidR="00881DBA" w:rsidRPr="00E84BEF">
        <w:rPr>
          <w:rFonts w:ascii="Arial" w:eastAsia="MS Mincho" w:hAnsi="Arial" w:cs="Arial"/>
          <w:sz w:val="24"/>
          <w:szCs w:val="24"/>
        </w:rPr>
        <w:tab/>
      </w:r>
      <w:r w:rsidR="002A6A02">
        <w:rPr>
          <w:rFonts w:ascii="Arial" w:eastAsia="MS Mincho" w:hAnsi="Arial" w:cs="Arial"/>
          <w:sz w:val="24"/>
          <w:szCs w:val="24"/>
        </w:rPr>
        <w:tab/>
      </w:r>
      <w:r w:rsidR="00A23AF9" w:rsidRPr="00376812">
        <w:rPr>
          <w:rFonts w:ascii="Arial" w:eastAsia="MS Mincho" w:hAnsi="Arial" w:cs="Arial"/>
          <w:b/>
          <w:sz w:val="24"/>
          <w:szCs w:val="24"/>
        </w:rPr>
        <w:t xml:space="preserve">Mgr. </w:t>
      </w:r>
      <w:r w:rsidR="002F1307">
        <w:rPr>
          <w:rFonts w:ascii="Arial" w:eastAsia="MS Mincho" w:hAnsi="Arial" w:cs="Arial"/>
          <w:b/>
          <w:sz w:val="24"/>
          <w:szCs w:val="24"/>
        </w:rPr>
        <w:t>Michal Novák</w:t>
      </w:r>
    </w:p>
    <w:p w14:paraId="44F84613" w14:textId="60541168" w:rsidR="0081483B" w:rsidRPr="000656C3" w:rsidRDefault="009961C2" w:rsidP="00B30F73">
      <w:pPr>
        <w:pStyle w:val="Prosttext"/>
        <w:tabs>
          <w:tab w:val="left" w:pos="1560"/>
          <w:tab w:val="left" w:pos="3402"/>
          <w:tab w:val="left" w:pos="3969"/>
        </w:tabs>
        <w:spacing w:line="264" w:lineRule="auto"/>
        <w:ind w:left="3402" w:hanging="1418"/>
        <w:jc w:val="both"/>
        <w:rPr>
          <w:rFonts w:ascii="Arial" w:eastAsia="MS Mincho" w:hAnsi="Arial" w:cs="Arial"/>
          <w:i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  <w:r w:rsidR="00EC1155" w:rsidRPr="000656C3">
        <w:rPr>
          <w:rFonts w:ascii="Arial" w:eastAsia="MS Mincho" w:hAnsi="Arial" w:cs="Arial"/>
          <w:sz w:val="24"/>
          <w:szCs w:val="24"/>
        </w:rPr>
        <w:t>ředitel</w:t>
      </w:r>
      <w:r w:rsidR="00782940" w:rsidRPr="000656C3">
        <w:rPr>
          <w:rFonts w:ascii="Arial" w:eastAsia="MS Mincho" w:hAnsi="Arial" w:cs="Arial"/>
          <w:sz w:val="24"/>
          <w:szCs w:val="24"/>
        </w:rPr>
        <w:t xml:space="preserve"> odboru </w:t>
      </w:r>
      <w:r w:rsidR="006B27EF" w:rsidRPr="00B964A8">
        <w:rPr>
          <w:rFonts w:ascii="Arial" w:eastAsia="MS Mincho" w:hAnsi="Arial" w:cs="Arial"/>
          <w:sz w:val="24"/>
          <w:szCs w:val="24"/>
        </w:rPr>
        <w:t>odvolání a správních činností nepojistných dávek a LPS</w:t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  <w:r w:rsidR="0081483B" w:rsidRPr="000656C3">
        <w:rPr>
          <w:rFonts w:ascii="Arial" w:eastAsia="MS Mincho" w:hAnsi="Arial" w:cs="Arial"/>
          <w:b/>
          <w:sz w:val="24"/>
          <w:szCs w:val="24"/>
        </w:rPr>
        <w:tab/>
      </w:r>
    </w:p>
    <w:p w14:paraId="03A5192D" w14:textId="152F9DB0" w:rsidR="00B52A0D" w:rsidRPr="00E84BEF" w:rsidRDefault="00DD5B6B" w:rsidP="00B30F73">
      <w:pPr>
        <w:pStyle w:val="Prosttext"/>
        <w:tabs>
          <w:tab w:val="left" w:pos="1418"/>
          <w:tab w:val="left" w:pos="1560"/>
          <w:tab w:val="left" w:pos="3402"/>
          <w:tab w:val="left" w:pos="3969"/>
        </w:tabs>
        <w:spacing w:line="264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Dne:</w:t>
      </w:r>
      <w:r w:rsidR="00D711F7" w:rsidRPr="00E84BE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881DBA" w:rsidRPr="00E84BEF">
        <w:rPr>
          <w:rFonts w:ascii="Arial" w:eastAsia="MS Mincho" w:hAnsi="Arial" w:cs="Arial"/>
          <w:b/>
          <w:sz w:val="24"/>
          <w:szCs w:val="24"/>
        </w:rPr>
        <w:tab/>
      </w:r>
      <w:r w:rsidR="00881DBA" w:rsidRPr="00E84BEF">
        <w:rPr>
          <w:rFonts w:ascii="Arial" w:eastAsia="MS Mincho" w:hAnsi="Arial" w:cs="Arial"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sz w:val="24"/>
          <w:szCs w:val="24"/>
        </w:rPr>
        <w:tab/>
      </w:r>
      <w:r w:rsidR="00F05356">
        <w:rPr>
          <w:rFonts w:ascii="Arial" w:eastAsia="MS Mincho" w:hAnsi="Arial" w:cs="Arial"/>
          <w:sz w:val="24"/>
          <w:szCs w:val="24"/>
        </w:rPr>
        <w:t>30</w:t>
      </w:r>
      <w:r w:rsidR="000A7D8F">
        <w:rPr>
          <w:rFonts w:ascii="Arial" w:eastAsia="MS Mincho" w:hAnsi="Arial" w:cs="Arial"/>
          <w:sz w:val="24"/>
          <w:szCs w:val="24"/>
        </w:rPr>
        <w:t>. ledna</w:t>
      </w:r>
      <w:r w:rsidR="002F1307" w:rsidRPr="00000F85">
        <w:rPr>
          <w:rFonts w:ascii="Arial" w:eastAsia="MS Mincho" w:hAnsi="Arial" w:cs="Arial"/>
          <w:sz w:val="24"/>
          <w:szCs w:val="24"/>
        </w:rPr>
        <w:t xml:space="preserve"> </w:t>
      </w:r>
      <w:r w:rsidR="00881DBA" w:rsidRPr="00000F85">
        <w:rPr>
          <w:rFonts w:ascii="Arial" w:eastAsia="MS Mincho" w:hAnsi="Arial" w:cs="Arial"/>
          <w:sz w:val="24"/>
          <w:szCs w:val="24"/>
        </w:rPr>
        <w:t>20</w:t>
      </w:r>
      <w:r w:rsidR="002D62B3" w:rsidRPr="00000F85">
        <w:rPr>
          <w:rFonts w:ascii="Arial" w:eastAsia="MS Mincho" w:hAnsi="Arial" w:cs="Arial"/>
          <w:sz w:val="24"/>
          <w:szCs w:val="24"/>
        </w:rPr>
        <w:t>2</w:t>
      </w:r>
      <w:r w:rsidR="00113A56">
        <w:rPr>
          <w:rFonts w:ascii="Arial" w:eastAsia="MS Mincho" w:hAnsi="Arial" w:cs="Arial"/>
          <w:sz w:val="24"/>
          <w:szCs w:val="24"/>
        </w:rPr>
        <w:t>4</w:t>
      </w:r>
      <w:r w:rsidR="00881DBA" w:rsidRPr="00000F85">
        <w:rPr>
          <w:rFonts w:ascii="Arial" w:eastAsia="MS Mincho" w:hAnsi="Arial" w:cs="Arial"/>
          <w:b/>
          <w:sz w:val="24"/>
          <w:szCs w:val="24"/>
        </w:rPr>
        <w:tab/>
      </w:r>
    </w:p>
    <w:p w14:paraId="3DA1C119" w14:textId="77777777" w:rsidR="004A3517" w:rsidRPr="00E84BEF" w:rsidRDefault="004A3517" w:rsidP="00B30F73">
      <w:pPr>
        <w:pStyle w:val="Prosttext"/>
        <w:pBdr>
          <w:bottom w:val="double" w:sz="6" w:space="1" w:color="auto"/>
        </w:pBdr>
        <w:tabs>
          <w:tab w:val="left" w:pos="1560"/>
          <w:tab w:val="left" w:pos="3402"/>
          <w:tab w:val="left" w:pos="3969"/>
        </w:tabs>
        <w:spacing w:line="264" w:lineRule="auto"/>
        <w:rPr>
          <w:rFonts w:ascii="Arial" w:eastAsia="MS Mincho" w:hAnsi="Arial" w:cs="Arial"/>
          <w:color w:val="000000"/>
          <w:sz w:val="24"/>
          <w:szCs w:val="24"/>
        </w:rPr>
      </w:pPr>
    </w:p>
    <w:p w14:paraId="339B838C" w14:textId="77777777" w:rsidR="001B6D7B" w:rsidRPr="00E84BEF" w:rsidRDefault="001B6D7B" w:rsidP="00B30F73">
      <w:pPr>
        <w:pStyle w:val="Prosttext"/>
        <w:tabs>
          <w:tab w:val="left" w:pos="1560"/>
          <w:tab w:val="left" w:pos="3402"/>
          <w:tab w:val="left" w:pos="3969"/>
        </w:tabs>
        <w:spacing w:line="264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35E37CC6" w14:textId="570B5DDC" w:rsidR="00494F95" w:rsidRDefault="00F478D2" w:rsidP="00B30F73">
      <w:pPr>
        <w:pStyle w:val="Prosttext"/>
        <w:tabs>
          <w:tab w:val="left" w:pos="1560"/>
          <w:tab w:val="left" w:pos="3402"/>
          <w:tab w:val="left" w:pos="3969"/>
        </w:tabs>
        <w:spacing w:line="264" w:lineRule="auto"/>
        <w:ind w:left="1418" w:hanging="1418"/>
        <w:jc w:val="both"/>
        <w:rPr>
          <w:rFonts w:ascii="Arial" w:eastAsia="MS Mincho" w:hAnsi="Arial" w:cs="Arial"/>
          <w:color w:val="FF0000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Schválil</w:t>
      </w:r>
      <w:r w:rsidR="00D711F7" w:rsidRPr="00E84BEF">
        <w:rPr>
          <w:rFonts w:ascii="Arial" w:eastAsia="MS Mincho" w:hAnsi="Arial" w:cs="Arial"/>
          <w:b/>
          <w:sz w:val="24"/>
          <w:szCs w:val="24"/>
        </w:rPr>
        <w:t>:</w:t>
      </w:r>
      <w:r w:rsidR="001B6D7B" w:rsidRPr="00E84BEF">
        <w:rPr>
          <w:rFonts w:ascii="Arial" w:eastAsia="MS Mincho" w:hAnsi="Arial" w:cs="Arial"/>
          <w:b/>
          <w:sz w:val="24"/>
          <w:szCs w:val="24"/>
        </w:rPr>
        <w:tab/>
      </w:r>
      <w:r w:rsidR="001B6D7B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bookmarkStart w:id="4" w:name="_Hlk94169682"/>
      <w:r w:rsidR="0083551A" w:rsidRPr="0083551A">
        <w:rPr>
          <w:rFonts w:ascii="Arial" w:eastAsia="MS Mincho" w:hAnsi="Arial" w:cs="Arial"/>
          <w:b/>
          <w:sz w:val="24"/>
          <w:szCs w:val="24"/>
        </w:rPr>
        <w:t>Ing. Iva Merhautová, MBA</w:t>
      </w:r>
      <w:r w:rsidR="00494F95" w:rsidRPr="00AB0148">
        <w:rPr>
          <w:rFonts w:ascii="Arial" w:eastAsia="MS Mincho" w:hAnsi="Arial" w:cs="Arial"/>
          <w:color w:val="FF0000"/>
          <w:sz w:val="24"/>
          <w:szCs w:val="24"/>
        </w:rPr>
        <w:t xml:space="preserve"> </w:t>
      </w:r>
      <w:bookmarkEnd w:id="4"/>
    </w:p>
    <w:p w14:paraId="32E6DB9D" w14:textId="525EFCD0" w:rsidR="00494F95" w:rsidRPr="00AB0148" w:rsidRDefault="007A6E8D" w:rsidP="00B30F73">
      <w:pPr>
        <w:tabs>
          <w:tab w:val="left" w:pos="3402"/>
          <w:tab w:val="left" w:pos="3969"/>
        </w:tabs>
        <w:spacing w:line="264" w:lineRule="auto"/>
        <w:ind w:left="3402"/>
        <w:jc w:val="both"/>
        <w:rPr>
          <w:rFonts w:ascii="Arial" w:eastAsia="MS Mincho" w:hAnsi="Arial" w:cs="Arial"/>
          <w:i/>
          <w:color w:val="FF0000"/>
          <w:sz w:val="20"/>
          <w:szCs w:val="20"/>
        </w:rPr>
      </w:pPr>
      <w:bookmarkStart w:id="5" w:name="_Hlk92094620"/>
      <w:r>
        <w:rPr>
          <w:rFonts w:ascii="Arial" w:eastAsia="MS Mincho" w:hAnsi="Arial" w:cs="Arial"/>
        </w:rPr>
        <w:t xml:space="preserve">vrchní ředitelka </w:t>
      </w:r>
      <w:r w:rsidR="00494F95">
        <w:rPr>
          <w:rFonts w:ascii="Arial" w:eastAsia="MS Mincho" w:hAnsi="Arial" w:cs="Arial"/>
        </w:rPr>
        <w:t xml:space="preserve">sekce sociálního pojištění </w:t>
      </w:r>
      <w:r>
        <w:rPr>
          <w:rFonts w:ascii="Arial" w:eastAsia="MS Mincho" w:hAnsi="Arial" w:cs="Arial"/>
        </w:rPr>
        <w:t>a</w:t>
      </w:r>
      <w:r w:rsidR="0083551A">
        <w:rPr>
          <w:rFonts w:ascii="Arial" w:eastAsia="MS Mincho" w:hAnsi="Arial" w:cs="Arial"/>
        </w:rPr>
        <w:t> </w:t>
      </w:r>
      <w:r w:rsidR="00494F95">
        <w:rPr>
          <w:rFonts w:ascii="Arial" w:eastAsia="MS Mincho" w:hAnsi="Arial" w:cs="Arial"/>
        </w:rPr>
        <w:t>nepojistných dávek</w:t>
      </w:r>
    </w:p>
    <w:bookmarkEnd w:id="5"/>
    <w:p w14:paraId="4D2081F2" w14:textId="5D83F2A5" w:rsidR="00881DBA" w:rsidRDefault="00881DBA" w:rsidP="00B30F73">
      <w:pPr>
        <w:pStyle w:val="Prosttext"/>
        <w:tabs>
          <w:tab w:val="left" w:pos="1560"/>
          <w:tab w:val="left" w:pos="3402"/>
          <w:tab w:val="left" w:pos="3969"/>
        </w:tabs>
        <w:spacing w:line="264" w:lineRule="auto"/>
        <w:ind w:left="1418" w:hanging="1418"/>
        <w:jc w:val="both"/>
        <w:rPr>
          <w:rFonts w:ascii="Arial" w:eastAsia="MS Mincho" w:hAnsi="Arial" w:cs="Arial"/>
          <w:color w:val="FF0000"/>
          <w:sz w:val="24"/>
          <w:szCs w:val="24"/>
        </w:rPr>
      </w:pPr>
    </w:p>
    <w:p w14:paraId="7325F07C" w14:textId="5BD910BB" w:rsidR="00DD5B6B" w:rsidRPr="00F5117D" w:rsidRDefault="00DD5B6B" w:rsidP="00B30F73">
      <w:pPr>
        <w:pStyle w:val="Prosttext"/>
        <w:tabs>
          <w:tab w:val="left" w:pos="1560"/>
          <w:tab w:val="left" w:pos="3402"/>
          <w:tab w:val="left" w:pos="3969"/>
        </w:tabs>
        <w:spacing w:line="264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Dne:</w:t>
      </w:r>
      <w:r w:rsidR="001B6D7B" w:rsidRPr="00E84BEF">
        <w:rPr>
          <w:rFonts w:ascii="Arial" w:eastAsia="MS Mincho" w:hAnsi="Arial" w:cs="Arial"/>
          <w:b/>
          <w:sz w:val="24"/>
          <w:szCs w:val="24"/>
        </w:rPr>
        <w:tab/>
      </w:r>
      <w:r w:rsidR="0081483B" w:rsidRPr="00E84BEF">
        <w:rPr>
          <w:rFonts w:ascii="Arial" w:eastAsia="MS Mincho" w:hAnsi="Arial" w:cs="Arial"/>
          <w:b/>
          <w:sz w:val="24"/>
          <w:szCs w:val="24"/>
        </w:rPr>
        <w:tab/>
      </w:r>
      <w:r w:rsidR="00F05356">
        <w:rPr>
          <w:rFonts w:ascii="Arial" w:eastAsia="MS Mincho" w:hAnsi="Arial" w:cs="Arial"/>
          <w:bCs/>
          <w:sz w:val="24"/>
          <w:szCs w:val="24"/>
        </w:rPr>
        <w:t>30</w:t>
      </w:r>
      <w:r w:rsidR="000A7D8F">
        <w:rPr>
          <w:rFonts w:ascii="Arial" w:eastAsia="MS Mincho" w:hAnsi="Arial" w:cs="Arial"/>
          <w:bCs/>
          <w:sz w:val="24"/>
          <w:szCs w:val="24"/>
        </w:rPr>
        <w:t>. ledna</w:t>
      </w:r>
      <w:r w:rsidR="007B1B47" w:rsidRPr="00000F85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C57179" w:rsidRPr="00F5117D">
        <w:rPr>
          <w:rFonts w:ascii="Arial" w:eastAsia="MS Mincho" w:hAnsi="Arial" w:cs="Arial"/>
          <w:bCs/>
          <w:sz w:val="24"/>
          <w:szCs w:val="24"/>
        </w:rPr>
        <w:t>202</w:t>
      </w:r>
      <w:r w:rsidR="00113A56">
        <w:rPr>
          <w:rFonts w:ascii="Arial" w:eastAsia="MS Mincho" w:hAnsi="Arial" w:cs="Arial"/>
          <w:bCs/>
          <w:sz w:val="24"/>
          <w:szCs w:val="24"/>
        </w:rPr>
        <w:t>4</w:t>
      </w:r>
    </w:p>
    <w:p w14:paraId="62623A12" w14:textId="584484AC" w:rsidR="002F1307" w:rsidRPr="002F1307" w:rsidRDefault="002F1307" w:rsidP="002F1307">
      <w:pPr>
        <w:spacing w:line="276" w:lineRule="auto"/>
        <w:jc w:val="both"/>
        <w:rPr>
          <w:rFonts w:ascii="Arial" w:eastAsia="MS Mincho" w:hAnsi="Arial" w:cs="Arial"/>
        </w:rPr>
      </w:pPr>
    </w:p>
    <w:p w14:paraId="3710DD76" w14:textId="0241478E" w:rsidR="007F79DC" w:rsidRPr="00132F20" w:rsidRDefault="002F1307" w:rsidP="00D41016">
      <w:pPr>
        <w:spacing w:line="288" w:lineRule="auto"/>
        <w:jc w:val="both"/>
        <w:rPr>
          <w:rFonts w:ascii="Arial" w:eastAsia="MS Mincho" w:hAnsi="Arial" w:cs="Arial"/>
          <w:sz w:val="22"/>
          <w:szCs w:val="22"/>
        </w:rPr>
      </w:pPr>
      <w:r w:rsidRPr="00132F20">
        <w:rPr>
          <w:rFonts w:ascii="Arial" w:eastAsia="MS Mincho" w:hAnsi="Arial" w:cs="Arial"/>
          <w:sz w:val="22"/>
          <w:szCs w:val="22"/>
        </w:rPr>
        <w:lastRenderedPageBreak/>
        <w:t>Za účelem sjednocení postupu krajských poboček a pobočky pro hlavní město Prahu Úřadu</w:t>
      </w:r>
      <w:r w:rsidR="00BD7F67">
        <w:rPr>
          <w:rFonts w:ascii="Arial" w:eastAsia="MS Mincho" w:hAnsi="Arial" w:cs="Arial"/>
          <w:sz w:val="22"/>
          <w:szCs w:val="22"/>
        </w:rPr>
        <w:t> </w:t>
      </w:r>
      <w:r w:rsidRPr="00132F20">
        <w:rPr>
          <w:rFonts w:ascii="Arial" w:eastAsia="MS Mincho" w:hAnsi="Arial" w:cs="Arial"/>
          <w:sz w:val="22"/>
          <w:szCs w:val="22"/>
        </w:rPr>
        <w:t xml:space="preserve">práce České republiky a </w:t>
      </w:r>
      <w:r w:rsidR="00132F20">
        <w:rPr>
          <w:rFonts w:ascii="Arial" w:eastAsia="MS Mincho" w:hAnsi="Arial" w:cs="Arial"/>
          <w:sz w:val="22"/>
          <w:szCs w:val="22"/>
        </w:rPr>
        <w:t>o</w:t>
      </w:r>
      <w:r w:rsidRPr="00132F20">
        <w:rPr>
          <w:rFonts w:ascii="Arial" w:eastAsia="MS Mincho" w:hAnsi="Arial" w:cs="Arial"/>
          <w:sz w:val="22"/>
          <w:szCs w:val="22"/>
        </w:rPr>
        <w:t>dboru odvolání a správních činností nepojistných</w:t>
      </w:r>
      <w:r w:rsidR="00A14CA5" w:rsidRPr="00132F20">
        <w:rPr>
          <w:rFonts w:ascii="Arial" w:eastAsia="MS Mincho" w:hAnsi="Arial" w:cs="Arial"/>
          <w:sz w:val="22"/>
          <w:szCs w:val="22"/>
        </w:rPr>
        <w:t xml:space="preserve"> dávek a</w:t>
      </w:r>
      <w:r w:rsidR="0036590A">
        <w:rPr>
          <w:rFonts w:ascii="Arial" w:eastAsia="MS Mincho" w:hAnsi="Arial" w:cs="Arial"/>
          <w:sz w:val="22"/>
          <w:szCs w:val="22"/>
        </w:rPr>
        <w:t> </w:t>
      </w:r>
      <w:r w:rsidR="00A14CA5" w:rsidRPr="00132F20">
        <w:rPr>
          <w:rFonts w:ascii="Arial" w:eastAsia="MS Mincho" w:hAnsi="Arial" w:cs="Arial"/>
          <w:sz w:val="22"/>
          <w:szCs w:val="22"/>
        </w:rPr>
        <w:t>LPS</w:t>
      </w:r>
      <w:r w:rsidR="0027049E" w:rsidRPr="00132F20">
        <w:rPr>
          <w:rFonts w:ascii="Arial" w:eastAsia="MS Mincho" w:hAnsi="Arial" w:cs="Arial"/>
          <w:sz w:val="22"/>
          <w:szCs w:val="22"/>
        </w:rPr>
        <w:t xml:space="preserve"> MPSV</w:t>
      </w:r>
      <w:r w:rsidRPr="00132F20">
        <w:rPr>
          <w:rFonts w:ascii="Arial" w:eastAsia="MS Mincho" w:hAnsi="Arial" w:cs="Arial"/>
          <w:sz w:val="22"/>
          <w:szCs w:val="22"/>
        </w:rPr>
        <w:t>:</w:t>
      </w:r>
    </w:p>
    <w:p w14:paraId="76F4E985" w14:textId="77777777" w:rsidR="002F1307" w:rsidRDefault="002F1307" w:rsidP="00D41016">
      <w:pPr>
        <w:spacing w:line="288" w:lineRule="auto"/>
        <w:rPr>
          <w:rFonts w:ascii="Arial" w:eastAsia="MS Mincho" w:hAnsi="Arial" w:cs="Arial"/>
        </w:rPr>
      </w:pPr>
    </w:p>
    <w:p w14:paraId="1D0CD59B" w14:textId="77777777" w:rsidR="007F79DC" w:rsidRDefault="007F79DC" w:rsidP="00D41016">
      <w:pPr>
        <w:spacing w:line="288" w:lineRule="auto"/>
        <w:rPr>
          <w:rFonts w:ascii="Arial" w:eastAsia="MS Mincho" w:hAnsi="Arial" w:cs="Arial"/>
        </w:rPr>
      </w:pPr>
    </w:p>
    <w:p w14:paraId="106B57B4" w14:textId="77777777" w:rsidR="007F79DC" w:rsidRPr="00C315CA" w:rsidRDefault="007F79DC" w:rsidP="00D41016">
      <w:pPr>
        <w:pStyle w:val="Odstavecseseznamem"/>
        <w:numPr>
          <w:ilvl w:val="0"/>
          <w:numId w:val="1"/>
        </w:numPr>
        <w:spacing w:line="288" w:lineRule="auto"/>
        <w:ind w:left="0" w:firstLine="0"/>
        <w:rPr>
          <w:rFonts w:ascii="Arial" w:eastAsia="MS Mincho" w:hAnsi="Arial" w:cs="Arial"/>
          <w:b/>
        </w:rPr>
      </w:pPr>
      <w:r w:rsidRPr="00C315CA">
        <w:rPr>
          <w:rFonts w:ascii="Arial" w:eastAsia="MS Mincho" w:hAnsi="Arial" w:cs="Arial"/>
          <w:b/>
        </w:rPr>
        <w:t>Vydávám</w:t>
      </w:r>
    </w:p>
    <w:p w14:paraId="0110574E" w14:textId="77777777" w:rsidR="00C315CA" w:rsidRDefault="00C315CA" w:rsidP="00D41016">
      <w:pPr>
        <w:pStyle w:val="Odstavecseseznamem"/>
        <w:spacing w:line="288" w:lineRule="auto"/>
        <w:ind w:left="0"/>
        <w:rPr>
          <w:rFonts w:ascii="Arial" w:eastAsia="MS Mincho" w:hAnsi="Arial" w:cs="Arial"/>
        </w:rPr>
      </w:pPr>
    </w:p>
    <w:p w14:paraId="795196C9" w14:textId="78DA04A2" w:rsidR="002D6CF8" w:rsidRDefault="006E6B16" w:rsidP="00D4101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Instrukci </w:t>
      </w:r>
      <w:r w:rsidR="00B30F73" w:rsidRPr="00B30F73">
        <w:rPr>
          <w:rFonts w:ascii="Arial" w:hAnsi="Arial" w:cs="Arial"/>
          <w:bCs/>
        </w:rPr>
        <w:t xml:space="preserve">Informace k zákonu č. </w:t>
      </w:r>
      <w:r w:rsidR="00662D8B">
        <w:rPr>
          <w:rFonts w:ascii="Arial" w:hAnsi="Arial" w:cs="Arial"/>
          <w:bCs/>
        </w:rPr>
        <w:t>412/2023</w:t>
      </w:r>
      <w:r w:rsidR="00B30F73" w:rsidRPr="00B30F73">
        <w:rPr>
          <w:rFonts w:ascii="Arial" w:hAnsi="Arial" w:cs="Arial"/>
          <w:bCs/>
        </w:rPr>
        <w:t xml:space="preserve"> Sb., kterým se mění zákon č. 582/1991 Sb., o</w:t>
      </w:r>
      <w:r w:rsidR="001E4E1E">
        <w:rPr>
          <w:rFonts w:ascii="Arial" w:hAnsi="Arial" w:cs="Arial"/>
          <w:bCs/>
        </w:rPr>
        <w:t> </w:t>
      </w:r>
      <w:r w:rsidR="00B30F73" w:rsidRPr="00B30F73">
        <w:rPr>
          <w:rFonts w:ascii="Arial" w:hAnsi="Arial" w:cs="Arial"/>
          <w:bCs/>
        </w:rPr>
        <w:t>organizaci a provádění sociálního zabezpečení, ve znění pozdějších předpisů, a</w:t>
      </w:r>
      <w:r w:rsidR="001E4E1E">
        <w:rPr>
          <w:rFonts w:ascii="Arial" w:hAnsi="Arial" w:cs="Arial"/>
          <w:bCs/>
        </w:rPr>
        <w:t> </w:t>
      </w:r>
      <w:r w:rsidR="00B30F73" w:rsidRPr="00B30F73">
        <w:rPr>
          <w:rFonts w:ascii="Arial" w:hAnsi="Arial" w:cs="Arial"/>
          <w:bCs/>
        </w:rPr>
        <w:t>další související zákony, a sjednocení postupu při jeho aplikaci v oblasti nepojistných</w:t>
      </w:r>
      <w:r w:rsidR="00E817C5">
        <w:rPr>
          <w:rFonts w:ascii="Arial" w:hAnsi="Arial" w:cs="Arial"/>
          <w:bCs/>
        </w:rPr>
        <w:t> </w:t>
      </w:r>
      <w:r w:rsidR="00B30F73" w:rsidRPr="00B30F73">
        <w:rPr>
          <w:rFonts w:ascii="Arial" w:hAnsi="Arial" w:cs="Arial"/>
          <w:bCs/>
        </w:rPr>
        <w:t>sociálních dávek.</w:t>
      </w:r>
    </w:p>
    <w:p w14:paraId="543C620D" w14:textId="77777777" w:rsidR="00B30F73" w:rsidRDefault="00B30F73" w:rsidP="00D41016">
      <w:pPr>
        <w:spacing w:line="288" w:lineRule="auto"/>
        <w:jc w:val="both"/>
        <w:rPr>
          <w:rFonts w:ascii="Arial" w:eastAsia="MS Mincho" w:hAnsi="Arial" w:cs="Arial"/>
        </w:rPr>
      </w:pPr>
    </w:p>
    <w:p w14:paraId="0C057950" w14:textId="77777777" w:rsidR="00C315CA" w:rsidRPr="00C315CA" w:rsidRDefault="00C315CA" w:rsidP="00D41016">
      <w:pPr>
        <w:pStyle w:val="Odstavecseseznamem"/>
        <w:numPr>
          <w:ilvl w:val="0"/>
          <w:numId w:val="1"/>
        </w:numPr>
        <w:spacing w:line="288" w:lineRule="auto"/>
        <w:ind w:left="0" w:firstLine="0"/>
        <w:rPr>
          <w:rFonts w:ascii="Arial" w:eastAsia="MS Mincho" w:hAnsi="Arial" w:cs="Arial"/>
          <w:b/>
        </w:rPr>
      </w:pPr>
      <w:r w:rsidRPr="00C315CA">
        <w:rPr>
          <w:rFonts w:ascii="Arial" w:eastAsia="MS Mincho" w:hAnsi="Arial" w:cs="Arial"/>
          <w:b/>
        </w:rPr>
        <w:t>Ukládám</w:t>
      </w:r>
    </w:p>
    <w:p w14:paraId="490B9C2C" w14:textId="77777777" w:rsidR="00C315CA" w:rsidRPr="00A75B3F" w:rsidRDefault="00C315CA" w:rsidP="00A75B3F">
      <w:pPr>
        <w:spacing w:line="288" w:lineRule="auto"/>
        <w:rPr>
          <w:rFonts w:ascii="Arial" w:eastAsia="MS Mincho" w:hAnsi="Arial" w:cs="Arial"/>
        </w:rPr>
      </w:pPr>
    </w:p>
    <w:p w14:paraId="5D7320F8" w14:textId="51C6C6D5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Úřadu práce České republiky a </w:t>
      </w:r>
      <w:r w:rsidR="00A50F0C">
        <w:rPr>
          <w:rFonts w:ascii="Arial" w:eastAsia="MS Mincho" w:hAnsi="Arial" w:cs="Arial"/>
        </w:rPr>
        <w:t>o</w:t>
      </w:r>
      <w:r>
        <w:rPr>
          <w:rFonts w:ascii="Arial" w:eastAsia="MS Mincho" w:hAnsi="Arial" w:cs="Arial"/>
        </w:rPr>
        <w:t xml:space="preserve">dboru odvolání a správních činností nepojistných dávek </w:t>
      </w:r>
      <w:r w:rsidR="00140C6D">
        <w:rPr>
          <w:rFonts w:ascii="Arial" w:eastAsia="MS Mincho" w:hAnsi="Arial" w:cs="Arial"/>
        </w:rPr>
        <w:t xml:space="preserve">a LPS </w:t>
      </w:r>
      <w:r w:rsidR="0019685B">
        <w:rPr>
          <w:rFonts w:ascii="Arial" w:eastAsia="MS Mincho" w:hAnsi="Arial" w:cs="Arial"/>
        </w:rPr>
        <w:t xml:space="preserve">MPSV </w:t>
      </w:r>
      <w:r>
        <w:rPr>
          <w:rFonts w:ascii="Arial" w:eastAsia="MS Mincho" w:hAnsi="Arial" w:cs="Arial"/>
        </w:rPr>
        <w:t>zajistit realizaci plnění povinností vyplývajících z této instrukce.</w:t>
      </w:r>
    </w:p>
    <w:p w14:paraId="24C4B3E5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29361DF4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1C27D13D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3E92E275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</w:rPr>
      </w:pPr>
    </w:p>
    <w:p w14:paraId="24067F6B" w14:textId="28F92D61" w:rsidR="00C315CA" w:rsidRPr="00B60C7C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  <w:r w:rsidRPr="00B60C7C">
        <w:rPr>
          <w:rFonts w:ascii="Arial" w:eastAsia="MS Mincho" w:hAnsi="Arial" w:cs="Arial"/>
          <w:b/>
        </w:rPr>
        <w:t xml:space="preserve">Instrukce nabývá účinnosti </w:t>
      </w:r>
      <w:r w:rsidRPr="007C2F95">
        <w:rPr>
          <w:rFonts w:ascii="Arial" w:eastAsia="MS Mincho" w:hAnsi="Arial" w:cs="Arial"/>
          <w:b/>
        </w:rPr>
        <w:t xml:space="preserve">dnem </w:t>
      </w:r>
      <w:r w:rsidR="00B964A8" w:rsidRPr="007C2F95">
        <w:rPr>
          <w:rFonts w:ascii="Arial" w:eastAsia="MS Mincho" w:hAnsi="Arial" w:cs="Arial"/>
          <w:b/>
        </w:rPr>
        <w:t>podpisu</w:t>
      </w:r>
      <w:r w:rsidR="00D073E8" w:rsidRPr="007C2F95">
        <w:rPr>
          <w:rFonts w:ascii="Arial" w:eastAsia="MS Mincho" w:hAnsi="Arial" w:cs="Arial"/>
          <w:b/>
        </w:rPr>
        <w:t xml:space="preserve"> </w:t>
      </w:r>
      <w:r w:rsidR="0019685B" w:rsidRPr="007C2F95">
        <w:rPr>
          <w:rFonts w:ascii="Arial" w:eastAsia="MS Mincho" w:hAnsi="Arial" w:cs="Arial"/>
          <w:b/>
        </w:rPr>
        <w:t>vrchní</w:t>
      </w:r>
      <w:r w:rsidR="0019685B">
        <w:rPr>
          <w:rFonts w:ascii="Arial" w:eastAsia="MS Mincho" w:hAnsi="Arial" w:cs="Arial"/>
          <w:b/>
        </w:rPr>
        <w:t xml:space="preserve"> ředitelky</w:t>
      </w:r>
      <w:r w:rsidR="00B964A8" w:rsidRPr="00B60C7C">
        <w:rPr>
          <w:rFonts w:ascii="Arial" w:eastAsia="MS Mincho" w:hAnsi="Arial" w:cs="Arial"/>
          <w:b/>
        </w:rPr>
        <w:t xml:space="preserve"> sekce sociálního pojištění a nepojistných dávek</w:t>
      </w:r>
      <w:r w:rsidR="00B60C7C" w:rsidRPr="00B60C7C">
        <w:rPr>
          <w:rFonts w:ascii="Arial" w:eastAsia="MS Mincho" w:hAnsi="Arial" w:cs="Arial"/>
          <w:b/>
        </w:rPr>
        <w:t>.</w:t>
      </w:r>
    </w:p>
    <w:p w14:paraId="2852E857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0FA81B7D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3F3341A2" w14:textId="0D9D7186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6C18C904" w14:textId="0DE48628" w:rsidR="0019685B" w:rsidRDefault="0019685B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25952294" w14:textId="77777777" w:rsidR="0019685B" w:rsidRDefault="0019685B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2C69B8AC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6587732C" w14:textId="77777777" w:rsidR="00C315CA" w:rsidRDefault="00C315CA" w:rsidP="00D41016">
      <w:pPr>
        <w:pStyle w:val="Odstavecseseznamem"/>
        <w:spacing w:line="288" w:lineRule="auto"/>
        <w:ind w:left="0"/>
        <w:jc w:val="both"/>
        <w:rPr>
          <w:rFonts w:ascii="Arial" w:eastAsia="MS Mincho" w:hAnsi="Arial" w:cs="Arial"/>
          <w:b/>
        </w:rPr>
      </w:pPr>
    </w:p>
    <w:p w14:paraId="483DE1A1" w14:textId="77777777" w:rsidR="0019685B" w:rsidRDefault="00C315CA" w:rsidP="00EC0710">
      <w:pPr>
        <w:tabs>
          <w:tab w:val="center" w:pos="5670"/>
        </w:tabs>
        <w:spacing w:line="276" w:lineRule="auto"/>
        <w:contextualSpacing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ab/>
      </w:r>
      <w:r w:rsidR="00D073E8" w:rsidRPr="0019685B">
        <w:rPr>
          <w:rFonts w:ascii="Arial" w:eastAsia="MS Mincho" w:hAnsi="Arial" w:cs="Arial"/>
          <w:b/>
        </w:rPr>
        <w:t>Ing. Iva Merhautová, MBA</w:t>
      </w:r>
      <w:r w:rsidR="00D073E8">
        <w:rPr>
          <w:rFonts w:ascii="Arial" w:eastAsia="MS Mincho" w:hAnsi="Arial" w:cs="Arial"/>
          <w:bCs/>
        </w:rPr>
        <w:t xml:space="preserve"> </w:t>
      </w:r>
      <w:r w:rsidR="00EC0710" w:rsidRPr="00ED403C">
        <w:rPr>
          <w:rFonts w:ascii="Arial" w:eastAsia="MS Mincho" w:hAnsi="Arial" w:cs="Arial"/>
        </w:rPr>
        <w:tab/>
      </w:r>
    </w:p>
    <w:p w14:paraId="47F0B054" w14:textId="69917E0C" w:rsidR="00EC0710" w:rsidRPr="00EC0710" w:rsidRDefault="0019685B" w:rsidP="00EC0710">
      <w:pPr>
        <w:tabs>
          <w:tab w:val="center" w:pos="5670"/>
        </w:tabs>
        <w:spacing w:line="276" w:lineRule="auto"/>
        <w:contextualSpacing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</w:rPr>
        <w:tab/>
        <w:t>vrchní ředitelka</w:t>
      </w:r>
      <w:r w:rsidR="00494F95">
        <w:rPr>
          <w:rFonts w:ascii="Arial" w:eastAsia="MS Mincho" w:hAnsi="Arial" w:cs="Arial"/>
        </w:rPr>
        <w:t xml:space="preserve"> sekce sociálního</w:t>
      </w:r>
      <w:r>
        <w:rPr>
          <w:rFonts w:ascii="Arial" w:eastAsia="MS Mincho" w:hAnsi="Arial" w:cs="Arial"/>
        </w:rPr>
        <w:t xml:space="preserve"> </w:t>
      </w:r>
      <w:r w:rsidR="00494F95">
        <w:rPr>
          <w:rFonts w:ascii="Arial" w:eastAsia="MS Mincho" w:hAnsi="Arial" w:cs="Arial"/>
        </w:rPr>
        <w:t xml:space="preserve">pojištění </w:t>
      </w:r>
      <w:r w:rsidR="00494F95" w:rsidRPr="002F2E29">
        <w:rPr>
          <w:rFonts w:ascii="Arial" w:eastAsia="MS Mincho" w:hAnsi="Arial" w:cs="Arial"/>
        </w:rPr>
        <w:t>a nepojistných dávek</w:t>
      </w:r>
    </w:p>
    <w:p w14:paraId="5887C538" w14:textId="77A971BC" w:rsidR="00C315CA" w:rsidRDefault="007A2AAA" w:rsidP="00EC0710">
      <w:pPr>
        <w:pStyle w:val="Odstavecseseznamem"/>
        <w:tabs>
          <w:tab w:val="center" w:pos="5670"/>
        </w:tabs>
        <w:spacing w:line="288" w:lineRule="auto"/>
        <w:ind w:left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C315CA">
        <w:rPr>
          <w:rFonts w:ascii="Arial" w:eastAsia="MS Mincho" w:hAnsi="Arial" w:cs="Arial"/>
        </w:rPr>
        <w:tab/>
      </w:r>
    </w:p>
    <w:p w14:paraId="6B3569F3" w14:textId="11E1599F" w:rsidR="00E15E64" w:rsidRDefault="00E15E64" w:rsidP="00D41016">
      <w:pPr>
        <w:spacing w:line="288" w:lineRule="auto"/>
        <w:rPr>
          <w:rFonts w:ascii="Arial" w:eastAsia="MS Mincho" w:hAnsi="Arial" w:cs="Arial"/>
        </w:rPr>
        <w:sectPr w:rsidR="00E15E64" w:rsidSect="006E6B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99" w:right="1418" w:bottom="540" w:left="1418" w:header="709" w:footer="709" w:gutter="0"/>
          <w:cols w:space="708"/>
          <w:docGrid w:linePitch="360"/>
        </w:sectPr>
      </w:pPr>
    </w:p>
    <w:p w14:paraId="49D97D55" w14:textId="4B7C52F1" w:rsidR="00C1289F" w:rsidRPr="00C1289F" w:rsidRDefault="002F1307" w:rsidP="00137B4A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both"/>
        <w:rPr>
          <w:rFonts w:ascii="Arial" w:eastAsia="MS Mincho" w:hAnsi="Arial" w:cs="Arial"/>
          <w:bCs/>
          <w:szCs w:val="20"/>
        </w:rPr>
      </w:pPr>
      <w:r w:rsidRPr="002F1307">
        <w:rPr>
          <w:rFonts w:ascii="Arial" w:eastAsia="MS Mincho" w:hAnsi="Arial" w:cs="Arial"/>
          <w:bCs/>
          <w:szCs w:val="20"/>
        </w:rPr>
        <w:lastRenderedPageBreak/>
        <w:t xml:space="preserve">Tato instrukce se vydává </w:t>
      </w:r>
      <w:bookmarkStart w:id="6" w:name="_Hlk86995732"/>
      <w:r w:rsidRPr="002F1307">
        <w:rPr>
          <w:rFonts w:ascii="Arial" w:eastAsia="MS Mincho" w:hAnsi="Arial" w:cs="Arial"/>
          <w:bCs/>
          <w:szCs w:val="20"/>
        </w:rPr>
        <w:t>za účelem sjednocení postupu krajských poboček a</w:t>
      </w:r>
      <w:r w:rsidR="001E4E1E">
        <w:rPr>
          <w:rFonts w:ascii="Arial" w:eastAsia="MS Mincho" w:hAnsi="Arial" w:cs="Arial"/>
          <w:bCs/>
          <w:szCs w:val="20"/>
        </w:rPr>
        <w:t> </w:t>
      </w:r>
      <w:r w:rsidRPr="002F1307">
        <w:rPr>
          <w:rFonts w:ascii="Arial" w:eastAsia="MS Mincho" w:hAnsi="Arial" w:cs="Arial"/>
          <w:bCs/>
          <w:szCs w:val="20"/>
        </w:rPr>
        <w:t>pobočky</w:t>
      </w:r>
      <w:r w:rsidR="001E4E1E">
        <w:rPr>
          <w:rFonts w:ascii="Arial" w:eastAsia="MS Mincho" w:hAnsi="Arial" w:cs="Arial"/>
          <w:bCs/>
          <w:szCs w:val="20"/>
        </w:rPr>
        <w:t> </w:t>
      </w:r>
      <w:r w:rsidRPr="002F1307">
        <w:rPr>
          <w:rFonts w:ascii="Arial" w:eastAsia="MS Mincho" w:hAnsi="Arial" w:cs="Arial"/>
          <w:bCs/>
          <w:szCs w:val="20"/>
        </w:rPr>
        <w:t>pro hlavní město Prahu Úřadu práce České republiky (dále</w:t>
      </w:r>
      <w:r w:rsidR="00B30B05">
        <w:rPr>
          <w:rFonts w:ascii="Arial" w:eastAsia="MS Mincho" w:hAnsi="Arial" w:cs="Arial"/>
          <w:bCs/>
          <w:szCs w:val="20"/>
        </w:rPr>
        <w:t> </w:t>
      </w:r>
      <w:r w:rsidRPr="002F1307">
        <w:rPr>
          <w:rFonts w:ascii="Arial" w:eastAsia="MS Mincho" w:hAnsi="Arial" w:cs="Arial"/>
          <w:bCs/>
          <w:szCs w:val="20"/>
        </w:rPr>
        <w:t>jen</w:t>
      </w:r>
      <w:r w:rsidR="00B30B05">
        <w:rPr>
          <w:rFonts w:ascii="Arial" w:eastAsia="MS Mincho" w:hAnsi="Arial" w:cs="Arial"/>
          <w:bCs/>
          <w:szCs w:val="20"/>
        </w:rPr>
        <w:t> </w:t>
      </w:r>
      <w:r w:rsidRPr="002F1307">
        <w:rPr>
          <w:rFonts w:ascii="Arial" w:eastAsia="MS Mincho" w:hAnsi="Arial" w:cs="Arial"/>
          <w:bCs/>
          <w:szCs w:val="20"/>
        </w:rPr>
        <w:t>„</w:t>
      </w:r>
      <w:r w:rsidR="00682DA5">
        <w:rPr>
          <w:rFonts w:ascii="Arial" w:eastAsia="MS Mincho" w:hAnsi="Arial" w:cs="Arial"/>
          <w:bCs/>
          <w:szCs w:val="20"/>
        </w:rPr>
        <w:t>krajská</w:t>
      </w:r>
      <w:r w:rsidR="00607D5C">
        <w:rPr>
          <w:rFonts w:ascii="Arial" w:eastAsia="MS Mincho" w:hAnsi="Arial" w:cs="Arial"/>
          <w:bCs/>
          <w:szCs w:val="20"/>
        </w:rPr>
        <w:t> </w:t>
      </w:r>
      <w:r w:rsidR="00682DA5">
        <w:rPr>
          <w:rFonts w:ascii="Arial" w:eastAsia="MS Mincho" w:hAnsi="Arial" w:cs="Arial"/>
          <w:bCs/>
          <w:szCs w:val="20"/>
        </w:rPr>
        <w:t xml:space="preserve">pobočka </w:t>
      </w:r>
      <w:r w:rsidRPr="002F1307">
        <w:rPr>
          <w:rFonts w:ascii="Arial" w:eastAsia="MS Mincho" w:hAnsi="Arial" w:cs="Arial"/>
          <w:bCs/>
          <w:szCs w:val="20"/>
        </w:rPr>
        <w:t>Úřad</w:t>
      </w:r>
      <w:r w:rsidR="00682DA5">
        <w:rPr>
          <w:rFonts w:ascii="Arial" w:eastAsia="MS Mincho" w:hAnsi="Arial" w:cs="Arial"/>
          <w:bCs/>
          <w:szCs w:val="20"/>
        </w:rPr>
        <w:t>u</w:t>
      </w:r>
      <w:r w:rsidR="00607D5C">
        <w:rPr>
          <w:rFonts w:ascii="Arial" w:eastAsia="MS Mincho" w:hAnsi="Arial" w:cs="Arial"/>
          <w:bCs/>
          <w:szCs w:val="20"/>
        </w:rPr>
        <w:t xml:space="preserve"> </w:t>
      </w:r>
      <w:r w:rsidRPr="002F1307">
        <w:rPr>
          <w:rFonts w:ascii="Arial" w:eastAsia="MS Mincho" w:hAnsi="Arial" w:cs="Arial"/>
          <w:bCs/>
          <w:szCs w:val="20"/>
        </w:rPr>
        <w:t>práce“)</w:t>
      </w:r>
      <w:r w:rsidR="00462413">
        <w:rPr>
          <w:rFonts w:ascii="Arial" w:eastAsia="MS Mincho" w:hAnsi="Arial" w:cs="Arial"/>
          <w:bCs/>
          <w:szCs w:val="20"/>
        </w:rPr>
        <w:t xml:space="preserve"> </w:t>
      </w:r>
      <w:r w:rsidRPr="002F1307">
        <w:rPr>
          <w:rFonts w:ascii="Arial" w:eastAsia="MS Mincho" w:hAnsi="Arial" w:cs="Arial"/>
          <w:bCs/>
          <w:szCs w:val="20"/>
        </w:rPr>
        <w:t>a</w:t>
      </w:r>
      <w:r w:rsidR="00607D5C">
        <w:rPr>
          <w:rFonts w:ascii="Arial" w:eastAsia="MS Mincho" w:hAnsi="Arial" w:cs="Arial"/>
          <w:bCs/>
          <w:szCs w:val="20"/>
        </w:rPr>
        <w:t xml:space="preserve"> </w:t>
      </w:r>
      <w:r w:rsidRPr="002F1307">
        <w:rPr>
          <w:rFonts w:ascii="Arial" w:eastAsia="MS Mincho" w:hAnsi="Arial" w:cs="Arial"/>
          <w:bCs/>
          <w:szCs w:val="20"/>
        </w:rPr>
        <w:t>Ministerstva práce a sociálních věcí (dále</w:t>
      </w:r>
      <w:r w:rsidR="00607D5C">
        <w:rPr>
          <w:rFonts w:ascii="Arial" w:eastAsia="MS Mincho" w:hAnsi="Arial" w:cs="Arial"/>
          <w:bCs/>
          <w:szCs w:val="20"/>
        </w:rPr>
        <w:t> </w:t>
      </w:r>
      <w:r w:rsidRPr="002F1307">
        <w:rPr>
          <w:rFonts w:ascii="Arial" w:eastAsia="MS Mincho" w:hAnsi="Arial" w:cs="Arial"/>
          <w:bCs/>
          <w:szCs w:val="20"/>
        </w:rPr>
        <w:t>jen</w:t>
      </w:r>
      <w:r w:rsidR="00607D5C">
        <w:rPr>
          <w:rFonts w:ascii="Arial" w:eastAsia="MS Mincho" w:hAnsi="Arial" w:cs="Arial"/>
          <w:bCs/>
          <w:szCs w:val="20"/>
        </w:rPr>
        <w:t> </w:t>
      </w:r>
      <w:r w:rsidRPr="002F1307">
        <w:rPr>
          <w:rFonts w:ascii="Arial" w:eastAsia="MS Mincho" w:hAnsi="Arial" w:cs="Arial"/>
          <w:bCs/>
          <w:szCs w:val="20"/>
        </w:rPr>
        <w:t xml:space="preserve">„MPSV“) </w:t>
      </w:r>
      <w:bookmarkEnd w:id="6"/>
      <w:r w:rsidR="00D465A0">
        <w:rPr>
          <w:rFonts w:ascii="Arial" w:eastAsia="MS Mincho" w:hAnsi="Arial" w:cs="Arial"/>
          <w:bCs/>
          <w:szCs w:val="20"/>
        </w:rPr>
        <w:t>v</w:t>
      </w:r>
      <w:r w:rsidR="005E68F1">
        <w:rPr>
          <w:rFonts w:ascii="Arial" w:eastAsia="MS Mincho" w:hAnsi="Arial" w:cs="Arial"/>
          <w:bCs/>
          <w:szCs w:val="20"/>
        </w:rPr>
        <w:t xml:space="preserve"> oblasti nepojistných sociálních dávek v </w:t>
      </w:r>
      <w:r w:rsidR="00D465A0">
        <w:rPr>
          <w:rFonts w:ascii="Arial" w:eastAsia="MS Mincho" w:hAnsi="Arial" w:cs="Arial"/>
          <w:bCs/>
          <w:szCs w:val="20"/>
        </w:rPr>
        <w:t>souvislosti s</w:t>
      </w:r>
      <w:r w:rsidR="00607D5C">
        <w:rPr>
          <w:rFonts w:ascii="Arial" w:eastAsia="MS Mincho" w:hAnsi="Arial" w:cs="Arial"/>
          <w:bCs/>
          <w:szCs w:val="20"/>
        </w:rPr>
        <w:t> </w:t>
      </w:r>
      <w:r w:rsidR="00D465A0">
        <w:rPr>
          <w:rFonts w:ascii="Arial" w:eastAsia="MS Mincho" w:hAnsi="Arial" w:cs="Arial"/>
          <w:bCs/>
          <w:szCs w:val="20"/>
        </w:rPr>
        <w:t>přijetím</w:t>
      </w:r>
      <w:r w:rsidR="00607D5C">
        <w:rPr>
          <w:rFonts w:ascii="Arial" w:eastAsia="MS Mincho" w:hAnsi="Arial" w:cs="Arial"/>
          <w:bCs/>
          <w:szCs w:val="20"/>
        </w:rPr>
        <w:t> </w:t>
      </w:r>
      <w:r w:rsidR="00D465A0">
        <w:rPr>
          <w:rFonts w:ascii="Arial" w:eastAsia="MS Mincho" w:hAnsi="Arial" w:cs="Arial"/>
          <w:bCs/>
          <w:szCs w:val="20"/>
        </w:rPr>
        <w:t>zákona</w:t>
      </w:r>
      <w:r w:rsidR="001E4E1E">
        <w:rPr>
          <w:rFonts w:ascii="Arial" w:eastAsia="MS Mincho" w:hAnsi="Arial" w:cs="Arial"/>
          <w:bCs/>
          <w:szCs w:val="20"/>
        </w:rPr>
        <w:t xml:space="preserve"> </w:t>
      </w:r>
      <w:r w:rsidR="00D465A0">
        <w:rPr>
          <w:rFonts w:ascii="Arial" w:eastAsia="MS Mincho" w:hAnsi="Arial" w:cs="Arial"/>
          <w:bCs/>
          <w:szCs w:val="20"/>
        </w:rPr>
        <w:t>č.</w:t>
      </w:r>
      <w:r w:rsidR="00BA348C">
        <w:rPr>
          <w:rFonts w:ascii="Arial" w:eastAsia="MS Mincho" w:hAnsi="Arial" w:cs="Arial"/>
          <w:bCs/>
          <w:szCs w:val="20"/>
        </w:rPr>
        <w:t xml:space="preserve"> 412/2023</w:t>
      </w:r>
      <w:r w:rsidR="001E4E1E">
        <w:rPr>
          <w:rFonts w:ascii="Arial" w:eastAsia="MS Mincho" w:hAnsi="Arial" w:cs="Arial"/>
          <w:bCs/>
          <w:szCs w:val="20"/>
        </w:rPr>
        <w:t> </w:t>
      </w:r>
      <w:r w:rsidR="00D465A0">
        <w:rPr>
          <w:rFonts w:ascii="Arial" w:eastAsia="MS Mincho" w:hAnsi="Arial" w:cs="Arial"/>
          <w:bCs/>
          <w:szCs w:val="20"/>
        </w:rPr>
        <w:t>Sb., kterým</w:t>
      </w:r>
      <w:r w:rsidR="00607D5C">
        <w:rPr>
          <w:rFonts w:ascii="Arial" w:eastAsia="MS Mincho" w:hAnsi="Arial" w:cs="Arial"/>
          <w:bCs/>
          <w:szCs w:val="20"/>
        </w:rPr>
        <w:t xml:space="preserve"> </w:t>
      </w:r>
      <w:r w:rsidR="00D465A0">
        <w:rPr>
          <w:rFonts w:ascii="Arial" w:eastAsia="MS Mincho" w:hAnsi="Arial" w:cs="Arial"/>
          <w:bCs/>
          <w:szCs w:val="20"/>
        </w:rPr>
        <w:t xml:space="preserve">se mění zákon </w:t>
      </w:r>
      <w:r w:rsidR="00D465A0" w:rsidRPr="000D7671">
        <w:rPr>
          <w:rFonts w:ascii="Arial" w:eastAsia="MS Mincho" w:hAnsi="Arial" w:cs="Arial"/>
          <w:bCs/>
        </w:rPr>
        <w:t>č. </w:t>
      </w:r>
      <w:r w:rsidR="00D465A0">
        <w:rPr>
          <w:rFonts w:ascii="Arial" w:eastAsia="MS Mincho" w:hAnsi="Arial" w:cs="Arial"/>
          <w:bCs/>
        </w:rPr>
        <w:t>58</w:t>
      </w:r>
      <w:r w:rsidR="001A08AE">
        <w:rPr>
          <w:rFonts w:ascii="Arial" w:eastAsia="MS Mincho" w:hAnsi="Arial" w:cs="Arial"/>
          <w:bCs/>
        </w:rPr>
        <w:t>2</w:t>
      </w:r>
      <w:r w:rsidR="00D465A0" w:rsidRPr="000D7671">
        <w:rPr>
          <w:rFonts w:ascii="Arial" w:eastAsia="MS Mincho" w:hAnsi="Arial" w:cs="Arial"/>
          <w:bCs/>
        </w:rPr>
        <w:t>/</w:t>
      </w:r>
      <w:r w:rsidR="001A08AE">
        <w:rPr>
          <w:rFonts w:ascii="Arial" w:eastAsia="MS Mincho" w:hAnsi="Arial" w:cs="Arial"/>
          <w:bCs/>
        </w:rPr>
        <w:t>1991</w:t>
      </w:r>
      <w:r w:rsidR="00D465A0" w:rsidRPr="000D7671">
        <w:rPr>
          <w:rFonts w:ascii="Arial" w:eastAsia="MS Mincho" w:hAnsi="Arial" w:cs="Arial"/>
          <w:bCs/>
        </w:rPr>
        <w:t xml:space="preserve"> Sb., </w:t>
      </w:r>
      <w:r w:rsidR="001A08AE">
        <w:rPr>
          <w:rFonts w:ascii="Arial" w:hAnsi="Arial" w:cs="Arial"/>
          <w:bCs/>
        </w:rPr>
        <w:t>o organizaci</w:t>
      </w:r>
      <w:r w:rsidR="00C94E33">
        <w:rPr>
          <w:rFonts w:ascii="Arial" w:hAnsi="Arial" w:cs="Arial"/>
          <w:bCs/>
        </w:rPr>
        <w:t> </w:t>
      </w:r>
      <w:r w:rsidR="001A08AE">
        <w:rPr>
          <w:rFonts w:ascii="Arial" w:hAnsi="Arial" w:cs="Arial"/>
          <w:bCs/>
        </w:rPr>
        <w:t>a provádění sociálního zabezpečení, ve znění pozdějších předpisů, a další související zákony</w:t>
      </w:r>
      <w:r w:rsidR="00E3548C">
        <w:rPr>
          <w:rFonts w:ascii="Arial" w:hAnsi="Arial" w:cs="Arial"/>
          <w:bCs/>
        </w:rPr>
        <w:t>, s účinností od 1. 1. 2024</w:t>
      </w:r>
      <w:r w:rsidR="00BA348C">
        <w:rPr>
          <w:rFonts w:ascii="Arial" w:hAnsi="Arial" w:cs="Arial"/>
          <w:bCs/>
        </w:rPr>
        <w:t xml:space="preserve">, </w:t>
      </w:r>
      <w:r w:rsidR="00BA348C" w:rsidRPr="00BA348C">
        <w:rPr>
          <w:rFonts w:ascii="Arial" w:hAnsi="Arial" w:cs="Arial"/>
          <w:bCs/>
        </w:rPr>
        <w:t xml:space="preserve">s výjimkou čl. II bodů 13 a 14, </w:t>
      </w:r>
      <w:r w:rsidR="006E6B16">
        <w:rPr>
          <w:rFonts w:ascii="Arial" w:hAnsi="Arial" w:cs="Arial"/>
          <w:bCs/>
        </w:rPr>
        <w:t xml:space="preserve">týkajících se systemizace a výběrových řízení na obsazení služebních míst ředitelů, </w:t>
      </w:r>
      <w:r w:rsidR="00BA348C" w:rsidRPr="00BA348C">
        <w:rPr>
          <w:rFonts w:ascii="Arial" w:hAnsi="Arial" w:cs="Arial"/>
          <w:bCs/>
        </w:rPr>
        <w:t>které nabývají účinnosti dnem následujícím po dni jeho vyhlášení, tj. 28. 12. 2023</w:t>
      </w:r>
      <w:r w:rsidR="00E3548C">
        <w:rPr>
          <w:rFonts w:ascii="Arial" w:hAnsi="Arial" w:cs="Arial"/>
          <w:bCs/>
        </w:rPr>
        <w:t>.</w:t>
      </w:r>
      <w:r w:rsidR="00D465A0">
        <w:rPr>
          <w:rFonts w:ascii="Arial" w:eastAsia="MS Mincho" w:hAnsi="Arial" w:cs="Arial"/>
          <w:bCs/>
          <w:szCs w:val="20"/>
        </w:rPr>
        <w:t xml:space="preserve"> </w:t>
      </w:r>
    </w:p>
    <w:p w14:paraId="0FB9320C" w14:textId="77777777" w:rsidR="00C1289F" w:rsidRPr="00011A0D" w:rsidRDefault="00C1289F" w:rsidP="00137B4A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both"/>
        <w:rPr>
          <w:rFonts w:ascii="Arial" w:eastAsia="MS Mincho" w:hAnsi="Arial" w:cs="Arial"/>
        </w:rPr>
      </w:pPr>
    </w:p>
    <w:p w14:paraId="75CB1445" w14:textId="77777777" w:rsidR="00F10957" w:rsidRPr="00011A0D" w:rsidRDefault="00F10957" w:rsidP="00137B4A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center"/>
        <w:rPr>
          <w:rFonts w:ascii="Arial" w:eastAsia="MS Mincho" w:hAnsi="Arial" w:cs="Arial"/>
          <w:b/>
        </w:rPr>
      </w:pPr>
      <w:r w:rsidRPr="00011A0D">
        <w:rPr>
          <w:rFonts w:ascii="Arial" w:eastAsia="MS Mincho" w:hAnsi="Arial" w:cs="Arial"/>
          <w:b/>
        </w:rPr>
        <w:t>Článek I.</w:t>
      </w:r>
    </w:p>
    <w:p w14:paraId="164307D7" w14:textId="77777777" w:rsidR="00471A76" w:rsidRPr="00ED4CE1" w:rsidRDefault="00471A76" w:rsidP="00137B4A">
      <w:pPr>
        <w:spacing w:after="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právní rámec</w:t>
      </w:r>
    </w:p>
    <w:p w14:paraId="79DBD0F3" w14:textId="5826AA3E" w:rsidR="00007699" w:rsidRDefault="00471A76" w:rsidP="00137B4A">
      <w:pPr>
        <w:spacing w:after="160" w:line="288" w:lineRule="auto"/>
        <w:jc w:val="both"/>
        <w:rPr>
          <w:rFonts w:ascii="Arial" w:hAnsi="Arial" w:cs="Arial"/>
        </w:rPr>
      </w:pPr>
      <w:r w:rsidRPr="00040344">
        <w:rPr>
          <w:rFonts w:ascii="Arial" w:hAnsi="Arial" w:cs="Arial"/>
          <w:color w:val="000000" w:themeColor="text1"/>
        </w:rPr>
        <w:t xml:space="preserve">Zákon č. </w:t>
      </w:r>
      <w:r w:rsidR="000461F3">
        <w:rPr>
          <w:rFonts w:ascii="Arial" w:eastAsia="MS Mincho" w:hAnsi="Arial" w:cs="Arial"/>
          <w:bCs/>
          <w:szCs w:val="20"/>
        </w:rPr>
        <w:t>412/2023</w:t>
      </w:r>
      <w:r>
        <w:rPr>
          <w:rFonts w:ascii="Arial" w:eastAsia="MS Mincho" w:hAnsi="Arial" w:cs="Arial"/>
          <w:bCs/>
          <w:szCs w:val="20"/>
        </w:rPr>
        <w:t xml:space="preserve"> Sb., kterým</w:t>
      </w:r>
      <w:r w:rsidR="00E40B08">
        <w:rPr>
          <w:rFonts w:ascii="Arial" w:eastAsia="MS Mincho" w:hAnsi="Arial" w:cs="Arial"/>
          <w:bCs/>
          <w:szCs w:val="20"/>
        </w:rPr>
        <w:t xml:space="preserve"> </w:t>
      </w:r>
      <w:r>
        <w:rPr>
          <w:rFonts w:ascii="Arial" w:eastAsia="MS Mincho" w:hAnsi="Arial" w:cs="Arial"/>
          <w:bCs/>
          <w:szCs w:val="20"/>
        </w:rPr>
        <w:t xml:space="preserve">se mění zákon </w:t>
      </w:r>
      <w:r w:rsidRPr="000D7671">
        <w:rPr>
          <w:rFonts w:ascii="Arial" w:eastAsia="MS Mincho" w:hAnsi="Arial" w:cs="Arial"/>
          <w:bCs/>
        </w:rPr>
        <w:t>č.</w:t>
      </w:r>
      <w:r w:rsidR="00E40B08">
        <w:rPr>
          <w:rFonts w:ascii="Arial" w:eastAsia="MS Mincho" w:hAnsi="Arial" w:cs="Arial"/>
          <w:bCs/>
        </w:rPr>
        <w:t xml:space="preserve"> </w:t>
      </w:r>
      <w:r>
        <w:rPr>
          <w:rFonts w:ascii="Arial" w:eastAsia="MS Mincho" w:hAnsi="Arial" w:cs="Arial"/>
          <w:bCs/>
        </w:rPr>
        <w:t>582</w:t>
      </w:r>
      <w:r w:rsidRPr="000D7671">
        <w:rPr>
          <w:rFonts w:ascii="Arial" w:eastAsia="MS Mincho" w:hAnsi="Arial" w:cs="Arial"/>
          <w:bCs/>
        </w:rPr>
        <w:t>/</w:t>
      </w:r>
      <w:r>
        <w:rPr>
          <w:rFonts w:ascii="Arial" w:eastAsia="MS Mincho" w:hAnsi="Arial" w:cs="Arial"/>
          <w:bCs/>
        </w:rPr>
        <w:t>1991</w:t>
      </w:r>
      <w:r w:rsidRPr="000D7671">
        <w:rPr>
          <w:rFonts w:ascii="Arial" w:eastAsia="MS Mincho" w:hAnsi="Arial" w:cs="Arial"/>
          <w:bCs/>
        </w:rPr>
        <w:t xml:space="preserve"> Sb., </w:t>
      </w:r>
      <w:r>
        <w:rPr>
          <w:rFonts w:ascii="Arial" w:hAnsi="Arial" w:cs="Arial"/>
          <w:bCs/>
        </w:rPr>
        <w:t>o organizaci</w:t>
      </w:r>
      <w:r w:rsidR="00E40B08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a provádění sociálního zabezpečení, ve znění pozdějších předpisů, a další související</w:t>
      </w:r>
      <w:r w:rsidR="00E40B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zákony</w:t>
      </w:r>
      <w:r w:rsidR="009D7FCE">
        <w:rPr>
          <w:rFonts w:ascii="Arial" w:hAnsi="Arial" w:cs="Arial"/>
          <w:bCs/>
        </w:rPr>
        <w:t xml:space="preserve"> (dále jen „novela“)</w:t>
      </w:r>
      <w:r w:rsidRPr="0004034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zavádí nové organizační </w:t>
      </w:r>
      <w:r w:rsidR="00007699">
        <w:rPr>
          <w:rFonts w:ascii="Arial" w:hAnsi="Arial" w:cs="Arial"/>
        </w:rPr>
        <w:t xml:space="preserve">uspořádání </w:t>
      </w:r>
      <w:r>
        <w:rPr>
          <w:rFonts w:ascii="Arial" w:hAnsi="Arial" w:cs="Arial"/>
        </w:rPr>
        <w:t xml:space="preserve">struktury </w:t>
      </w:r>
      <w:r w:rsidR="00BD73CF">
        <w:rPr>
          <w:rFonts w:ascii="Arial" w:hAnsi="Arial" w:cs="Arial"/>
        </w:rPr>
        <w:t xml:space="preserve">organizačních jednotek </w:t>
      </w:r>
      <w:r w:rsidR="00007699">
        <w:rPr>
          <w:rFonts w:ascii="Arial" w:hAnsi="Arial" w:cs="Arial"/>
        </w:rPr>
        <w:t>Č</w:t>
      </w:r>
      <w:r>
        <w:rPr>
          <w:rFonts w:ascii="Arial" w:hAnsi="Arial" w:cs="Arial"/>
        </w:rPr>
        <w:t>eské</w:t>
      </w:r>
      <w:r w:rsidR="00E40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správy sociálního zabezpečení (</w:t>
      </w:r>
      <w:r w:rsidR="00007699">
        <w:rPr>
          <w:rFonts w:ascii="Arial" w:hAnsi="Arial" w:cs="Arial"/>
        </w:rPr>
        <w:t>dále</w:t>
      </w:r>
      <w:r w:rsidR="00827568">
        <w:rPr>
          <w:rFonts w:ascii="Arial" w:hAnsi="Arial" w:cs="Arial"/>
        </w:rPr>
        <w:t> </w:t>
      </w:r>
      <w:r w:rsidR="00007699">
        <w:rPr>
          <w:rFonts w:ascii="Arial" w:hAnsi="Arial" w:cs="Arial"/>
        </w:rPr>
        <w:t>jen</w:t>
      </w:r>
      <w:r w:rsidR="00827568">
        <w:rPr>
          <w:rFonts w:ascii="Arial" w:hAnsi="Arial" w:cs="Arial"/>
        </w:rPr>
        <w:t> </w:t>
      </w:r>
      <w:r w:rsidR="00007699">
        <w:rPr>
          <w:rFonts w:ascii="Arial" w:hAnsi="Arial" w:cs="Arial"/>
        </w:rPr>
        <w:t>ČSSZ“)</w:t>
      </w:r>
      <w:r w:rsidR="00BD73CF">
        <w:rPr>
          <w:rFonts w:ascii="Arial" w:hAnsi="Arial" w:cs="Arial"/>
        </w:rPr>
        <w:t xml:space="preserve">, </w:t>
      </w:r>
      <w:r w:rsidR="00BD73CF" w:rsidRPr="00BD73CF">
        <w:rPr>
          <w:rFonts w:ascii="Arial" w:hAnsi="Arial" w:cs="Arial"/>
        </w:rPr>
        <w:t>kterými jsou kromě ČSSZ rovněž územní správy sociálního zabezpečení (dále</w:t>
      </w:r>
      <w:r w:rsidR="00C475BE">
        <w:rPr>
          <w:rFonts w:ascii="Arial" w:hAnsi="Arial" w:cs="Arial"/>
        </w:rPr>
        <w:t> </w:t>
      </w:r>
      <w:r w:rsidR="00BD73CF" w:rsidRPr="00BD73CF">
        <w:rPr>
          <w:rFonts w:ascii="Arial" w:hAnsi="Arial" w:cs="Arial"/>
        </w:rPr>
        <w:t>jen</w:t>
      </w:r>
      <w:r w:rsidR="00C475BE">
        <w:rPr>
          <w:rFonts w:ascii="Arial" w:hAnsi="Arial" w:cs="Arial"/>
        </w:rPr>
        <w:t> </w:t>
      </w:r>
      <w:r w:rsidR="00BD73CF" w:rsidRPr="00BD73CF">
        <w:rPr>
          <w:rFonts w:ascii="Arial" w:hAnsi="Arial" w:cs="Arial"/>
        </w:rPr>
        <w:t>„ÚSSZ“) a</w:t>
      </w:r>
      <w:r w:rsidR="00C475BE">
        <w:rPr>
          <w:rFonts w:ascii="Arial" w:hAnsi="Arial" w:cs="Arial"/>
        </w:rPr>
        <w:t xml:space="preserve"> </w:t>
      </w:r>
      <w:r w:rsidR="00BD73CF" w:rsidRPr="00BD73CF">
        <w:rPr>
          <w:rFonts w:ascii="Arial" w:hAnsi="Arial" w:cs="Arial"/>
        </w:rPr>
        <w:t>Institut posuzování zdravotního stavu (dále</w:t>
      </w:r>
      <w:r w:rsidR="00827568">
        <w:rPr>
          <w:rFonts w:ascii="Arial" w:hAnsi="Arial" w:cs="Arial"/>
        </w:rPr>
        <w:t> </w:t>
      </w:r>
      <w:r w:rsidR="00BD73CF" w:rsidRPr="00BD73CF">
        <w:rPr>
          <w:rFonts w:ascii="Arial" w:hAnsi="Arial" w:cs="Arial"/>
        </w:rPr>
        <w:t>jen</w:t>
      </w:r>
      <w:r w:rsidR="00827568">
        <w:rPr>
          <w:rFonts w:ascii="Arial" w:hAnsi="Arial" w:cs="Arial"/>
        </w:rPr>
        <w:t> </w:t>
      </w:r>
      <w:r w:rsidR="00B4115D">
        <w:rPr>
          <w:rFonts w:ascii="Arial" w:hAnsi="Arial" w:cs="Arial"/>
        </w:rPr>
        <w:t>„</w:t>
      </w:r>
      <w:r w:rsidR="00BD73CF" w:rsidRPr="00BD73CF">
        <w:rPr>
          <w:rFonts w:ascii="Arial" w:hAnsi="Arial" w:cs="Arial"/>
        </w:rPr>
        <w:t>IPZS“)</w:t>
      </w:r>
      <w:r w:rsidR="00007699">
        <w:rPr>
          <w:rFonts w:ascii="Arial" w:hAnsi="Arial" w:cs="Arial"/>
        </w:rPr>
        <w:t>.</w:t>
      </w:r>
      <w:r w:rsidR="00B30B05">
        <w:rPr>
          <w:rFonts w:ascii="Arial" w:hAnsi="Arial" w:cs="Arial"/>
        </w:rPr>
        <w:t xml:space="preserve"> </w:t>
      </w:r>
      <w:r w:rsidR="00007699">
        <w:rPr>
          <w:rFonts w:ascii="Arial" w:hAnsi="Arial" w:cs="Arial"/>
        </w:rPr>
        <w:t>Reorganizace</w:t>
      </w:r>
      <w:r w:rsidR="00B30B05">
        <w:rPr>
          <w:rFonts w:ascii="Arial" w:hAnsi="Arial" w:cs="Arial"/>
        </w:rPr>
        <w:t xml:space="preserve"> </w:t>
      </w:r>
      <w:r w:rsidR="00007699">
        <w:rPr>
          <w:rFonts w:ascii="Arial" w:hAnsi="Arial" w:cs="Arial"/>
        </w:rPr>
        <w:t>ČSSZ</w:t>
      </w:r>
      <w:r w:rsidR="00E40B08">
        <w:rPr>
          <w:rFonts w:ascii="Arial" w:hAnsi="Arial" w:cs="Arial"/>
        </w:rPr>
        <w:t>,</w:t>
      </w:r>
      <w:r w:rsidR="00B30B05">
        <w:rPr>
          <w:rFonts w:ascii="Arial" w:hAnsi="Arial" w:cs="Arial"/>
        </w:rPr>
        <w:t xml:space="preserve"> </w:t>
      </w:r>
      <w:r w:rsidR="00007699">
        <w:rPr>
          <w:rFonts w:ascii="Arial" w:hAnsi="Arial" w:cs="Arial"/>
        </w:rPr>
        <w:t>a</w:t>
      </w:r>
      <w:r w:rsidR="00F233AB">
        <w:rPr>
          <w:rFonts w:ascii="Arial" w:hAnsi="Arial" w:cs="Arial"/>
        </w:rPr>
        <w:t> </w:t>
      </w:r>
      <w:r w:rsidR="00007699">
        <w:rPr>
          <w:rFonts w:ascii="Arial" w:hAnsi="Arial" w:cs="Arial"/>
        </w:rPr>
        <w:t>zvláště</w:t>
      </w:r>
      <w:r w:rsidR="00F233AB">
        <w:rPr>
          <w:rFonts w:ascii="Arial" w:hAnsi="Arial" w:cs="Arial"/>
        </w:rPr>
        <w:t> </w:t>
      </w:r>
      <w:r w:rsidR="00007699">
        <w:rPr>
          <w:rFonts w:ascii="Arial" w:hAnsi="Arial" w:cs="Arial"/>
        </w:rPr>
        <w:t>transformace</w:t>
      </w:r>
      <w:r w:rsidR="00BD73CF">
        <w:rPr>
          <w:rFonts w:ascii="Arial" w:hAnsi="Arial" w:cs="Arial"/>
        </w:rPr>
        <w:t xml:space="preserve"> lékařské posudkové služby (dále jen</w:t>
      </w:r>
      <w:r w:rsidR="00E40B08">
        <w:rPr>
          <w:rFonts w:ascii="Arial" w:hAnsi="Arial" w:cs="Arial"/>
        </w:rPr>
        <w:t xml:space="preserve"> </w:t>
      </w:r>
      <w:r w:rsidR="00BD73CF">
        <w:rPr>
          <w:rFonts w:ascii="Arial" w:hAnsi="Arial" w:cs="Arial"/>
        </w:rPr>
        <w:t>„</w:t>
      </w:r>
      <w:r w:rsidR="00007699">
        <w:rPr>
          <w:rFonts w:ascii="Arial" w:hAnsi="Arial" w:cs="Arial"/>
        </w:rPr>
        <w:t>LPS</w:t>
      </w:r>
      <w:r w:rsidR="00BD73CF">
        <w:rPr>
          <w:rFonts w:ascii="Arial" w:hAnsi="Arial" w:cs="Arial"/>
        </w:rPr>
        <w:t>“) do IPZS</w:t>
      </w:r>
      <w:r w:rsidR="005643A7">
        <w:rPr>
          <w:rFonts w:ascii="Arial" w:hAnsi="Arial" w:cs="Arial"/>
        </w:rPr>
        <w:t>,</w:t>
      </w:r>
      <w:r w:rsidR="00007699">
        <w:rPr>
          <w:rFonts w:ascii="Arial" w:hAnsi="Arial" w:cs="Arial"/>
        </w:rPr>
        <w:t xml:space="preserve"> </w:t>
      </w:r>
      <w:r w:rsidRPr="00040344">
        <w:rPr>
          <w:rFonts w:ascii="Arial" w:hAnsi="Arial" w:cs="Arial"/>
        </w:rPr>
        <w:t>m</w:t>
      </w:r>
      <w:r w:rsidR="00245599">
        <w:rPr>
          <w:rFonts w:ascii="Arial" w:hAnsi="Arial" w:cs="Arial"/>
        </w:rPr>
        <w:t>á </w:t>
      </w:r>
      <w:r w:rsidRPr="00040344">
        <w:rPr>
          <w:rFonts w:ascii="Arial" w:hAnsi="Arial" w:cs="Arial"/>
        </w:rPr>
        <w:t xml:space="preserve">dopad </w:t>
      </w:r>
      <w:r w:rsidR="00C475BE">
        <w:rPr>
          <w:rFonts w:ascii="Arial" w:hAnsi="Arial" w:cs="Arial"/>
        </w:rPr>
        <w:t>jak do pojistného systému, tak </w:t>
      </w:r>
      <w:r w:rsidRPr="00040344">
        <w:rPr>
          <w:rFonts w:ascii="Arial" w:hAnsi="Arial" w:cs="Arial"/>
        </w:rPr>
        <w:t>do</w:t>
      </w:r>
      <w:r w:rsidR="00C475BE">
        <w:rPr>
          <w:rFonts w:ascii="Arial" w:hAnsi="Arial" w:cs="Arial"/>
        </w:rPr>
        <w:t> </w:t>
      </w:r>
      <w:r w:rsidRPr="00040344">
        <w:rPr>
          <w:rFonts w:ascii="Arial" w:hAnsi="Arial" w:cs="Arial"/>
        </w:rPr>
        <w:t>správního řízení veden</w:t>
      </w:r>
      <w:r w:rsidR="00245599">
        <w:rPr>
          <w:rFonts w:ascii="Arial" w:hAnsi="Arial" w:cs="Arial"/>
        </w:rPr>
        <w:t>ého</w:t>
      </w:r>
      <w:r w:rsidRPr="00040344">
        <w:rPr>
          <w:rFonts w:ascii="Arial" w:hAnsi="Arial" w:cs="Arial"/>
        </w:rPr>
        <w:t xml:space="preserve"> </w:t>
      </w:r>
      <w:r w:rsidR="00007699">
        <w:rPr>
          <w:rFonts w:ascii="Arial" w:hAnsi="Arial" w:cs="Arial"/>
        </w:rPr>
        <w:t>v</w:t>
      </w:r>
      <w:r w:rsidR="002D62C7">
        <w:rPr>
          <w:rFonts w:ascii="Arial" w:hAnsi="Arial" w:cs="Arial"/>
        </w:rPr>
        <w:t> </w:t>
      </w:r>
      <w:r w:rsidR="00007699">
        <w:rPr>
          <w:rFonts w:ascii="Arial" w:hAnsi="Arial" w:cs="Arial"/>
        </w:rPr>
        <w:t>oblasti</w:t>
      </w:r>
      <w:r w:rsidR="002D62C7">
        <w:rPr>
          <w:rFonts w:ascii="Arial" w:hAnsi="Arial" w:cs="Arial"/>
        </w:rPr>
        <w:t xml:space="preserve"> </w:t>
      </w:r>
      <w:r w:rsidR="00007699">
        <w:rPr>
          <w:rFonts w:ascii="Arial" w:hAnsi="Arial" w:cs="Arial"/>
        </w:rPr>
        <w:t>nepojistných sociálních dávek podmíněných dlouhodobě nepříznivým zdravotním</w:t>
      </w:r>
      <w:r w:rsidR="00E40B08">
        <w:rPr>
          <w:rFonts w:ascii="Arial" w:hAnsi="Arial" w:cs="Arial"/>
        </w:rPr>
        <w:t> </w:t>
      </w:r>
      <w:r w:rsidR="00007699">
        <w:rPr>
          <w:rFonts w:ascii="Arial" w:hAnsi="Arial" w:cs="Arial"/>
        </w:rPr>
        <w:t xml:space="preserve">stavem (dále jen </w:t>
      </w:r>
      <w:r w:rsidR="00245599">
        <w:rPr>
          <w:rFonts w:ascii="Arial" w:hAnsi="Arial" w:cs="Arial"/>
        </w:rPr>
        <w:t>„</w:t>
      </w:r>
      <w:r w:rsidR="00007699">
        <w:rPr>
          <w:rFonts w:ascii="Arial" w:hAnsi="Arial" w:cs="Arial"/>
        </w:rPr>
        <w:t>NSD</w:t>
      </w:r>
      <w:r w:rsidR="00B4115D">
        <w:rPr>
          <w:rFonts w:ascii="Arial" w:hAnsi="Arial" w:cs="Arial"/>
        </w:rPr>
        <w:t> </w:t>
      </w:r>
      <w:r w:rsidR="00007699">
        <w:rPr>
          <w:rFonts w:ascii="Arial" w:hAnsi="Arial" w:cs="Arial"/>
        </w:rPr>
        <w:t>podmíněné</w:t>
      </w:r>
      <w:r w:rsidR="00B4115D">
        <w:rPr>
          <w:rFonts w:ascii="Arial" w:hAnsi="Arial" w:cs="Arial"/>
        </w:rPr>
        <w:t> </w:t>
      </w:r>
      <w:r w:rsidR="00007699">
        <w:rPr>
          <w:rFonts w:ascii="Arial" w:hAnsi="Arial" w:cs="Arial"/>
        </w:rPr>
        <w:t>DNZS“</w:t>
      </w:r>
      <w:r w:rsidR="00245599">
        <w:rPr>
          <w:rFonts w:ascii="Arial" w:hAnsi="Arial" w:cs="Arial"/>
        </w:rPr>
        <w:t>)</w:t>
      </w:r>
      <w:r w:rsidR="006152D8">
        <w:rPr>
          <w:rFonts w:ascii="Arial" w:hAnsi="Arial" w:cs="Arial"/>
        </w:rPr>
        <w:t xml:space="preserve"> a průkazu osoby se zdravotním postižením (dále</w:t>
      </w:r>
      <w:r w:rsidR="00B4115D">
        <w:rPr>
          <w:rFonts w:ascii="Arial" w:hAnsi="Arial" w:cs="Arial"/>
        </w:rPr>
        <w:t> </w:t>
      </w:r>
      <w:r w:rsidR="006152D8">
        <w:rPr>
          <w:rFonts w:ascii="Arial" w:hAnsi="Arial" w:cs="Arial"/>
        </w:rPr>
        <w:t>jen</w:t>
      </w:r>
      <w:r w:rsidR="00B4115D">
        <w:rPr>
          <w:rFonts w:ascii="Arial" w:hAnsi="Arial" w:cs="Arial"/>
        </w:rPr>
        <w:t> </w:t>
      </w:r>
      <w:r w:rsidR="006152D8">
        <w:rPr>
          <w:rFonts w:ascii="Arial" w:hAnsi="Arial" w:cs="Arial"/>
        </w:rPr>
        <w:t>„průkaz“)</w:t>
      </w:r>
      <w:r w:rsidR="00F233AB">
        <w:rPr>
          <w:rFonts w:ascii="Arial" w:hAnsi="Arial" w:cs="Arial"/>
        </w:rPr>
        <w:t xml:space="preserve"> </w:t>
      </w:r>
      <w:r w:rsidR="00D84A98">
        <w:rPr>
          <w:rFonts w:ascii="Arial" w:hAnsi="Arial" w:cs="Arial"/>
        </w:rPr>
        <w:t>ve smyslu určení orgánu sociálního zabezpečení příslušného k</w:t>
      </w:r>
      <w:r w:rsidR="00B4115D">
        <w:rPr>
          <w:rFonts w:ascii="Arial" w:hAnsi="Arial" w:cs="Arial"/>
        </w:rPr>
        <w:t> </w:t>
      </w:r>
      <w:r w:rsidR="00F233AB">
        <w:rPr>
          <w:rFonts w:ascii="Arial" w:hAnsi="Arial" w:cs="Arial"/>
        </w:rPr>
        <w:t>pos</w:t>
      </w:r>
      <w:r w:rsidR="00D84A98">
        <w:rPr>
          <w:rFonts w:ascii="Arial" w:hAnsi="Arial" w:cs="Arial"/>
        </w:rPr>
        <w:t>o</w:t>
      </w:r>
      <w:r w:rsidR="00F233AB">
        <w:rPr>
          <w:rFonts w:ascii="Arial" w:hAnsi="Arial" w:cs="Arial"/>
        </w:rPr>
        <w:t>uze</w:t>
      </w:r>
      <w:r w:rsidR="00D84A98">
        <w:rPr>
          <w:rFonts w:ascii="Arial" w:hAnsi="Arial" w:cs="Arial"/>
        </w:rPr>
        <w:t>ní</w:t>
      </w:r>
      <w:r w:rsidR="00F233AB">
        <w:rPr>
          <w:rFonts w:ascii="Arial" w:hAnsi="Arial" w:cs="Arial"/>
        </w:rPr>
        <w:t xml:space="preserve"> zdravotní</w:t>
      </w:r>
      <w:r w:rsidR="00D84A98">
        <w:rPr>
          <w:rFonts w:ascii="Arial" w:hAnsi="Arial" w:cs="Arial"/>
        </w:rPr>
        <w:t>ho</w:t>
      </w:r>
      <w:r w:rsidR="00F233AB">
        <w:rPr>
          <w:rFonts w:ascii="Arial" w:hAnsi="Arial" w:cs="Arial"/>
        </w:rPr>
        <w:t xml:space="preserve"> stav</w:t>
      </w:r>
      <w:r w:rsidR="00D84A98">
        <w:rPr>
          <w:rFonts w:ascii="Arial" w:hAnsi="Arial" w:cs="Arial"/>
        </w:rPr>
        <w:t>u</w:t>
      </w:r>
      <w:r w:rsidR="00F233AB">
        <w:rPr>
          <w:rFonts w:ascii="Arial" w:hAnsi="Arial" w:cs="Arial"/>
        </w:rPr>
        <w:t xml:space="preserve"> osoby pro</w:t>
      </w:r>
      <w:r w:rsidR="00E40B08">
        <w:rPr>
          <w:rFonts w:ascii="Arial" w:hAnsi="Arial" w:cs="Arial"/>
        </w:rPr>
        <w:t> </w:t>
      </w:r>
      <w:r w:rsidR="00F233AB">
        <w:rPr>
          <w:rFonts w:ascii="Arial" w:hAnsi="Arial" w:cs="Arial"/>
        </w:rPr>
        <w:t>účely</w:t>
      </w:r>
      <w:r w:rsidR="00E40B08">
        <w:rPr>
          <w:rFonts w:ascii="Arial" w:hAnsi="Arial" w:cs="Arial"/>
        </w:rPr>
        <w:t> </w:t>
      </w:r>
      <w:r w:rsidR="00D84A98">
        <w:rPr>
          <w:rFonts w:ascii="Arial" w:hAnsi="Arial" w:cs="Arial"/>
        </w:rPr>
        <w:t>rozhodování</w:t>
      </w:r>
      <w:r w:rsidR="00E40B08">
        <w:rPr>
          <w:rFonts w:ascii="Arial" w:hAnsi="Arial" w:cs="Arial"/>
        </w:rPr>
        <w:t xml:space="preserve"> </w:t>
      </w:r>
      <w:r w:rsidR="00D84A98">
        <w:rPr>
          <w:rFonts w:ascii="Arial" w:hAnsi="Arial" w:cs="Arial"/>
        </w:rPr>
        <w:t xml:space="preserve">o </w:t>
      </w:r>
      <w:r w:rsidR="00F233AB">
        <w:rPr>
          <w:rFonts w:ascii="Arial" w:hAnsi="Arial" w:cs="Arial"/>
        </w:rPr>
        <w:t>těchto dávk</w:t>
      </w:r>
      <w:r w:rsidR="00D84A98">
        <w:rPr>
          <w:rFonts w:ascii="Arial" w:hAnsi="Arial" w:cs="Arial"/>
        </w:rPr>
        <w:t>ách</w:t>
      </w:r>
      <w:r w:rsidR="00007699">
        <w:rPr>
          <w:rFonts w:ascii="Arial" w:hAnsi="Arial" w:cs="Arial"/>
        </w:rPr>
        <w:t>.</w:t>
      </w:r>
      <w:r w:rsidRPr="00040344">
        <w:rPr>
          <w:rFonts w:ascii="Arial" w:hAnsi="Arial" w:cs="Arial"/>
        </w:rPr>
        <w:t xml:space="preserve"> </w:t>
      </w:r>
    </w:p>
    <w:p w14:paraId="2CFEDB43" w14:textId="77777777" w:rsidR="00DF1A7E" w:rsidRDefault="00DF1A7E" w:rsidP="00137B4A">
      <w:pPr>
        <w:spacing w:after="160" w:line="288" w:lineRule="auto"/>
        <w:jc w:val="both"/>
        <w:rPr>
          <w:rFonts w:ascii="Arial" w:hAnsi="Arial" w:cs="Arial"/>
        </w:rPr>
      </w:pPr>
    </w:p>
    <w:p w14:paraId="1499BD80" w14:textId="0E68BBFE" w:rsidR="00B10DBD" w:rsidRPr="00011A0D" w:rsidRDefault="00B10DBD" w:rsidP="00EC5086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center"/>
        <w:rPr>
          <w:rFonts w:ascii="Arial" w:eastAsia="MS Mincho" w:hAnsi="Arial" w:cs="Arial"/>
          <w:b/>
        </w:rPr>
      </w:pPr>
      <w:r w:rsidRPr="00011A0D">
        <w:rPr>
          <w:rFonts w:ascii="Arial" w:eastAsia="MS Mincho" w:hAnsi="Arial" w:cs="Arial"/>
          <w:b/>
        </w:rPr>
        <w:t>Článek I</w:t>
      </w:r>
      <w:r>
        <w:rPr>
          <w:rFonts w:ascii="Arial" w:eastAsia="MS Mincho" w:hAnsi="Arial" w:cs="Arial"/>
          <w:b/>
        </w:rPr>
        <w:t>I</w:t>
      </w:r>
      <w:r w:rsidRPr="00011A0D">
        <w:rPr>
          <w:rFonts w:ascii="Arial" w:eastAsia="MS Mincho" w:hAnsi="Arial" w:cs="Arial"/>
          <w:b/>
        </w:rPr>
        <w:t>.</w:t>
      </w:r>
    </w:p>
    <w:p w14:paraId="72246E4C" w14:textId="495905C4" w:rsidR="00FA7C51" w:rsidRDefault="00FA7C51" w:rsidP="00137B4A">
      <w:pPr>
        <w:spacing w:after="16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Územní správy sociálního zabezpečení</w:t>
      </w:r>
    </w:p>
    <w:p w14:paraId="26E9598E" w14:textId="2AFE2DF4" w:rsidR="00FA7C51" w:rsidRDefault="008F5C01" w:rsidP="00137B4A">
      <w:pPr>
        <w:spacing w:after="1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Novel</w:t>
      </w:r>
      <w:r w:rsidR="00AA135F">
        <w:rPr>
          <w:rFonts w:ascii="Arial" w:hAnsi="Arial" w:cs="Arial"/>
          <w:bCs/>
        </w:rPr>
        <w:t>ou se</w:t>
      </w:r>
      <w:r>
        <w:rPr>
          <w:rFonts w:ascii="Arial" w:hAnsi="Arial" w:cs="Arial"/>
          <w:bCs/>
        </w:rPr>
        <w:t xml:space="preserve"> nahrazuje dosavadní </w:t>
      </w:r>
      <w:r w:rsidRPr="009C6E95">
        <w:rPr>
          <w:rFonts w:ascii="Arial" w:hAnsi="Arial" w:cs="Arial"/>
          <w:b/>
        </w:rPr>
        <w:t>členění</w:t>
      </w:r>
      <w:r w:rsidR="004B3B87">
        <w:rPr>
          <w:rFonts w:ascii="Arial" w:hAnsi="Arial" w:cs="Arial"/>
          <w:b/>
        </w:rPr>
        <w:t xml:space="preserve"> územních organizačních jednotek</w:t>
      </w:r>
      <w:r w:rsidRPr="009C6E95">
        <w:rPr>
          <w:rFonts w:ascii="Arial" w:hAnsi="Arial" w:cs="Arial"/>
          <w:b/>
        </w:rPr>
        <w:t xml:space="preserve"> ČSSZ</w:t>
      </w:r>
      <w:r>
        <w:rPr>
          <w:rFonts w:ascii="Arial" w:hAnsi="Arial" w:cs="Arial"/>
          <w:bCs/>
        </w:rPr>
        <w:t xml:space="preserve"> na</w:t>
      </w:r>
      <w:r w:rsidR="004B3B8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jednotlivé</w:t>
      </w:r>
      <w:r w:rsidR="004B3B87">
        <w:rPr>
          <w:rFonts w:ascii="Arial" w:hAnsi="Arial" w:cs="Arial"/>
          <w:bCs/>
        </w:rPr>
        <w:t xml:space="preserve"> </w:t>
      </w:r>
      <w:r w:rsidR="004B3B87" w:rsidRPr="004B3B87">
        <w:rPr>
          <w:rFonts w:ascii="Arial" w:hAnsi="Arial" w:cs="Arial"/>
          <w:bCs/>
        </w:rPr>
        <w:t>okresní správy sociálního zabezpečení, Pražskou správu sociálního zabezpečení a Městskou správu sociálního zabezpečení Brno (dále jen „</w:t>
      </w:r>
      <w:r>
        <w:rPr>
          <w:rFonts w:ascii="Arial" w:hAnsi="Arial" w:cs="Arial"/>
          <w:bCs/>
        </w:rPr>
        <w:t>OSSZ</w:t>
      </w:r>
      <w:r w:rsidR="004B3B87">
        <w:rPr>
          <w:rFonts w:ascii="Arial" w:hAnsi="Arial" w:cs="Arial"/>
          <w:bCs/>
        </w:rPr>
        <w:t>“)</w:t>
      </w:r>
      <w:r>
        <w:rPr>
          <w:rFonts w:ascii="Arial" w:hAnsi="Arial" w:cs="Arial"/>
          <w:bCs/>
        </w:rPr>
        <w:t>, jejichž</w:t>
      </w:r>
      <w:r w:rsidR="002C007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obvod</w:t>
      </w:r>
      <w:r w:rsidR="002C007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byl</w:t>
      </w:r>
      <w:r w:rsidR="002C007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shodný </w:t>
      </w:r>
      <w:r w:rsidR="00CC6854">
        <w:rPr>
          <w:rFonts w:ascii="Arial" w:hAnsi="Arial" w:cs="Arial"/>
          <w:bCs/>
        </w:rPr>
        <w:t xml:space="preserve">s </w:t>
      </w:r>
      <w:r>
        <w:rPr>
          <w:rFonts w:ascii="Arial" w:hAnsi="Arial" w:cs="Arial"/>
          <w:bCs/>
        </w:rPr>
        <w:t xml:space="preserve">územními obvody okresů, </w:t>
      </w:r>
      <w:r w:rsidRPr="009C6E95">
        <w:rPr>
          <w:rFonts w:ascii="Arial" w:hAnsi="Arial" w:cs="Arial"/>
          <w:bCs/>
        </w:rPr>
        <w:t>členěním</w:t>
      </w:r>
      <w:r w:rsidR="00B30B05">
        <w:rPr>
          <w:rFonts w:ascii="Arial" w:hAnsi="Arial" w:cs="Arial"/>
          <w:bCs/>
        </w:rPr>
        <w:t xml:space="preserve"> </w:t>
      </w:r>
      <w:r w:rsidRPr="009C6E95">
        <w:rPr>
          <w:rFonts w:ascii="Arial" w:hAnsi="Arial" w:cs="Arial"/>
          <w:b/>
        </w:rPr>
        <w:t>na</w:t>
      </w:r>
      <w:r w:rsidR="002C007C">
        <w:rPr>
          <w:rFonts w:ascii="Arial" w:hAnsi="Arial" w:cs="Arial"/>
          <w:b/>
        </w:rPr>
        <w:t> nové</w:t>
      </w:r>
      <w:r w:rsidR="00827568">
        <w:rPr>
          <w:rFonts w:ascii="Arial" w:hAnsi="Arial" w:cs="Arial"/>
          <w:b/>
        </w:rPr>
        <w:t> </w:t>
      </w:r>
      <w:r w:rsidRPr="009C6E95">
        <w:rPr>
          <w:rFonts w:ascii="Arial" w:hAnsi="Arial" w:cs="Arial"/>
          <w:b/>
        </w:rPr>
        <w:t>územní</w:t>
      </w:r>
      <w:r w:rsidR="00827568">
        <w:rPr>
          <w:rFonts w:ascii="Arial" w:hAnsi="Arial" w:cs="Arial"/>
          <w:b/>
        </w:rPr>
        <w:t> </w:t>
      </w:r>
      <w:r w:rsidR="001E0EE9" w:rsidRPr="009C6E95">
        <w:rPr>
          <w:rFonts w:ascii="Arial" w:hAnsi="Arial" w:cs="Arial"/>
          <w:b/>
        </w:rPr>
        <w:t>celky</w:t>
      </w:r>
      <w:r w:rsidR="00B4115D">
        <w:rPr>
          <w:rFonts w:ascii="Arial" w:hAnsi="Arial" w:cs="Arial"/>
          <w:b/>
        </w:rPr>
        <w:t xml:space="preserve"> - </w:t>
      </w:r>
      <w:r w:rsidR="00707BE6" w:rsidRPr="009C6E95">
        <w:rPr>
          <w:rFonts w:ascii="Arial" w:hAnsi="Arial" w:cs="Arial"/>
          <w:b/>
        </w:rPr>
        <w:t>územní správy sociálního zabezpečení</w:t>
      </w:r>
      <w:r w:rsidR="00B4115D">
        <w:rPr>
          <w:rFonts w:ascii="Arial" w:hAnsi="Arial" w:cs="Arial"/>
          <w:b/>
        </w:rPr>
        <w:t xml:space="preserve"> </w:t>
      </w:r>
      <w:r w:rsidR="00707BE6">
        <w:rPr>
          <w:rFonts w:ascii="Arial" w:hAnsi="Arial" w:cs="Arial"/>
          <w:bCs/>
        </w:rPr>
        <w:t>(dále</w:t>
      </w:r>
      <w:r w:rsidR="002C007C">
        <w:rPr>
          <w:rFonts w:ascii="Arial" w:hAnsi="Arial" w:cs="Arial"/>
          <w:bCs/>
        </w:rPr>
        <w:t> </w:t>
      </w:r>
      <w:r w:rsidR="00707BE6">
        <w:rPr>
          <w:rFonts w:ascii="Arial" w:hAnsi="Arial" w:cs="Arial"/>
          <w:bCs/>
        </w:rPr>
        <w:t>jen</w:t>
      </w:r>
      <w:r w:rsidR="002C007C">
        <w:rPr>
          <w:rFonts w:ascii="Arial" w:hAnsi="Arial" w:cs="Arial"/>
          <w:bCs/>
        </w:rPr>
        <w:t> </w:t>
      </w:r>
      <w:r w:rsidR="00707BE6">
        <w:rPr>
          <w:rFonts w:ascii="Arial" w:hAnsi="Arial" w:cs="Arial"/>
          <w:bCs/>
        </w:rPr>
        <w:t>„ÚSSZ“)</w:t>
      </w:r>
      <w:r w:rsidR="001E0EE9">
        <w:rPr>
          <w:rFonts w:ascii="Arial" w:hAnsi="Arial" w:cs="Arial"/>
          <w:bCs/>
        </w:rPr>
        <w:t>.</w:t>
      </w:r>
      <w:r w:rsidR="00B4115D">
        <w:rPr>
          <w:rFonts w:ascii="Arial" w:hAnsi="Arial" w:cs="Arial"/>
          <w:bCs/>
        </w:rPr>
        <w:t xml:space="preserve"> </w:t>
      </w:r>
      <w:r w:rsidR="009C6E95">
        <w:rPr>
          <w:rFonts w:ascii="Arial" w:hAnsi="Arial" w:cs="Arial"/>
          <w:bCs/>
        </w:rPr>
        <w:t>ÚSSZ</w:t>
      </w:r>
      <w:r w:rsidR="00BE43DB">
        <w:rPr>
          <w:rFonts w:ascii="Arial" w:hAnsi="Arial" w:cs="Arial"/>
          <w:bCs/>
        </w:rPr>
        <w:t> </w:t>
      </w:r>
      <w:r w:rsidR="009C6E95">
        <w:rPr>
          <w:rFonts w:ascii="Arial" w:hAnsi="Arial" w:cs="Arial"/>
          <w:bCs/>
        </w:rPr>
        <w:t xml:space="preserve">jsou </w:t>
      </w:r>
      <w:r w:rsidR="006D6490">
        <w:rPr>
          <w:rFonts w:ascii="Arial" w:hAnsi="Arial" w:cs="Arial"/>
          <w:bCs/>
        </w:rPr>
        <w:t>správními úřady</w:t>
      </w:r>
      <w:r w:rsidR="00FA5A89">
        <w:rPr>
          <w:rFonts w:ascii="Arial" w:hAnsi="Arial" w:cs="Arial"/>
          <w:bCs/>
        </w:rPr>
        <w:t xml:space="preserve"> </w:t>
      </w:r>
      <w:r w:rsidR="009C6E95">
        <w:rPr>
          <w:rFonts w:ascii="Arial" w:hAnsi="Arial" w:cs="Arial"/>
          <w:bCs/>
        </w:rPr>
        <w:t>podřízen</w:t>
      </w:r>
      <w:r w:rsidR="00FA5A89">
        <w:rPr>
          <w:rFonts w:ascii="Arial" w:hAnsi="Arial" w:cs="Arial"/>
          <w:bCs/>
        </w:rPr>
        <w:t>ými</w:t>
      </w:r>
      <w:r w:rsidR="009C6E95">
        <w:rPr>
          <w:rFonts w:ascii="Arial" w:hAnsi="Arial" w:cs="Arial"/>
          <w:bCs/>
        </w:rPr>
        <w:t xml:space="preserve"> ČSSZ</w:t>
      </w:r>
      <w:r w:rsidR="00FA5A89">
        <w:rPr>
          <w:rFonts w:ascii="Arial" w:hAnsi="Arial" w:cs="Arial"/>
          <w:bCs/>
        </w:rPr>
        <w:t xml:space="preserve">, které pro účely hospodaření </w:t>
      </w:r>
      <w:r w:rsidR="00FA5A89" w:rsidRPr="00FA5A89">
        <w:rPr>
          <w:rFonts w:ascii="Arial" w:hAnsi="Arial" w:cs="Arial"/>
          <w:bCs/>
        </w:rPr>
        <w:t>s</w:t>
      </w:r>
      <w:r w:rsidR="00B30B05">
        <w:rPr>
          <w:rFonts w:ascii="Arial" w:hAnsi="Arial" w:cs="Arial"/>
          <w:bCs/>
        </w:rPr>
        <w:t> </w:t>
      </w:r>
      <w:r w:rsidR="00FA5A89" w:rsidRPr="00FA5A89">
        <w:rPr>
          <w:rFonts w:ascii="Arial" w:hAnsi="Arial" w:cs="Arial"/>
          <w:bCs/>
        </w:rPr>
        <w:t>majetkem státu, včetně prostředků státního rozpočtu, účetnictví, služebních vztahů státních zaměstnanců a pracovněprávních vztahů</w:t>
      </w:r>
      <w:r w:rsidR="00B30B05">
        <w:rPr>
          <w:rFonts w:ascii="Arial" w:hAnsi="Arial" w:cs="Arial"/>
          <w:bCs/>
        </w:rPr>
        <w:t xml:space="preserve"> </w:t>
      </w:r>
      <w:r w:rsidR="00FA5A89" w:rsidRPr="00FA5A89">
        <w:rPr>
          <w:rFonts w:ascii="Arial" w:hAnsi="Arial" w:cs="Arial"/>
          <w:bCs/>
        </w:rPr>
        <w:t>mají</w:t>
      </w:r>
      <w:r w:rsidR="00B30B05">
        <w:rPr>
          <w:rFonts w:ascii="Arial" w:hAnsi="Arial" w:cs="Arial"/>
          <w:bCs/>
        </w:rPr>
        <w:t xml:space="preserve"> </w:t>
      </w:r>
      <w:r w:rsidR="00FA5A89" w:rsidRPr="00FA5A89">
        <w:rPr>
          <w:rFonts w:ascii="Arial" w:hAnsi="Arial" w:cs="Arial"/>
          <w:bCs/>
        </w:rPr>
        <w:t>postavení vnitřních organizačních</w:t>
      </w:r>
      <w:r w:rsidR="00B30B05">
        <w:rPr>
          <w:rFonts w:ascii="Arial" w:hAnsi="Arial" w:cs="Arial"/>
          <w:bCs/>
        </w:rPr>
        <w:t xml:space="preserve"> </w:t>
      </w:r>
      <w:r w:rsidR="00FA5A89" w:rsidRPr="00FA5A89">
        <w:rPr>
          <w:rFonts w:ascii="Arial" w:hAnsi="Arial" w:cs="Arial"/>
          <w:bCs/>
        </w:rPr>
        <w:t>jednotek ČSSZ.</w:t>
      </w:r>
      <w:r w:rsidR="00AA4E29">
        <w:rPr>
          <w:rFonts w:ascii="Arial" w:hAnsi="Arial" w:cs="Arial"/>
          <w:bCs/>
        </w:rPr>
        <w:t xml:space="preserve"> </w:t>
      </w:r>
      <w:r w:rsidR="0011359B">
        <w:rPr>
          <w:rFonts w:ascii="Arial" w:hAnsi="Arial" w:cs="Arial"/>
          <w:bCs/>
        </w:rPr>
        <w:t xml:space="preserve">Místní příslušnost </w:t>
      </w:r>
      <w:r w:rsidR="001E0EE9">
        <w:rPr>
          <w:rFonts w:ascii="Arial" w:hAnsi="Arial" w:cs="Arial"/>
          <w:bCs/>
        </w:rPr>
        <w:t xml:space="preserve">ÚSSZ </w:t>
      </w:r>
      <w:r w:rsidR="0011359B">
        <w:rPr>
          <w:rFonts w:ascii="Arial" w:hAnsi="Arial" w:cs="Arial"/>
          <w:bCs/>
        </w:rPr>
        <w:t xml:space="preserve">vychází </w:t>
      </w:r>
      <w:r w:rsidR="001E0EE9">
        <w:rPr>
          <w:rFonts w:ascii="Arial" w:hAnsi="Arial" w:cs="Arial"/>
          <w:bCs/>
        </w:rPr>
        <w:t>přímo z</w:t>
      </w:r>
      <w:r w:rsidR="0011359B">
        <w:rPr>
          <w:rFonts w:ascii="Arial" w:hAnsi="Arial" w:cs="Arial"/>
          <w:bCs/>
        </w:rPr>
        <w:t xml:space="preserve"> jejich </w:t>
      </w:r>
      <w:r w:rsidR="001E0EE9">
        <w:rPr>
          <w:rFonts w:ascii="Arial" w:hAnsi="Arial" w:cs="Arial"/>
          <w:bCs/>
        </w:rPr>
        <w:t>názvu</w:t>
      </w:r>
      <w:r w:rsidR="002912B0">
        <w:rPr>
          <w:rFonts w:ascii="Arial" w:hAnsi="Arial" w:cs="Arial"/>
          <w:bCs/>
        </w:rPr>
        <w:t>, který</w:t>
      </w:r>
      <w:r w:rsidR="00AA135F">
        <w:rPr>
          <w:rFonts w:ascii="Arial" w:hAnsi="Arial" w:cs="Arial"/>
          <w:bCs/>
        </w:rPr>
        <w:t> </w:t>
      </w:r>
      <w:r w:rsidR="009C6E95">
        <w:rPr>
          <w:rFonts w:ascii="Arial" w:hAnsi="Arial" w:cs="Arial"/>
          <w:bCs/>
        </w:rPr>
        <w:t xml:space="preserve">obsahuje </w:t>
      </w:r>
      <w:r w:rsidR="002912B0" w:rsidRPr="002912B0">
        <w:rPr>
          <w:rFonts w:ascii="Arial" w:hAnsi="Arial" w:cs="Arial"/>
          <w:bCs/>
        </w:rPr>
        <w:t>výčet</w:t>
      </w:r>
      <w:r w:rsidR="00BE43DB">
        <w:rPr>
          <w:rFonts w:ascii="Arial" w:hAnsi="Arial" w:cs="Arial"/>
          <w:bCs/>
        </w:rPr>
        <w:t xml:space="preserve"> </w:t>
      </w:r>
      <w:r w:rsidR="0011359B">
        <w:rPr>
          <w:rFonts w:ascii="Arial" w:hAnsi="Arial" w:cs="Arial"/>
          <w:bCs/>
        </w:rPr>
        <w:t xml:space="preserve">jednotlivých </w:t>
      </w:r>
      <w:r w:rsidR="002912B0" w:rsidRPr="002912B0">
        <w:rPr>
          <w:rFonts w:ascii="Arial" w:hAnsi="Arial" w:cs="Arial"/>
          <w:bCs/>
        </w:rPr>
        <w:t>krajů tvořících</w:t>
      </w:r>
      <w:r w:rsidR="00CC6854">
        <w:rPr>
          <w:rFonts w:ascii="Arial" w:hAnsi="Arial" w:cs="Arial"/>
          <w:bCs/>
        </w:rPr>
        <w:t xml:space="preserve"> </w:t>
      </w:r>
      <w:r w:rsidR="002912B0" w:rsidRPr="002912B0">
        <w:rPr>
          <w:rFonts w:ascii="Arial" w:hAnsi="Arial" w:cs="Arial"/>
          <w:bCs/>
        </w:rPr>
        <w:t>jej</w:t>
      </w:r>
      <w:r w:rsidR="009C6E95">
        <w:rPr>
          <w:rFonts w:ascii="Arial" w:hAnsi="Arial" w:cs="Arial"/>
          <w:bCs/>
        </w:rPr>
        <w:t>ich</w:t>
      </w:r>
      <w:r w:rsidR="00CC6854">
        <w:rPr>
          <w:rFonts w:ascii="Arial" w:hAnsi="Arial" w:cs="Arial"/>
          <w:bCs/>
        </w:rPr>
        <w:t xml:space="preserve"> </w:t>
      </w:r>
      <w:r w:rsidR="002912B0" w:rsidRPr="002912B0">
        <w:rPr>
          <w:rFonts w:ascii="Arial" w:hAnsi="Arial" w:cs="Arial"/>
          <w:bCs/>
        </w:rPr>
        <w:t>územní správní obvod</w:t>
      </w:r>
      <w:r w:rsidR="005E21E2">
        <w:rPr>
          <w:rFonts w:ascii="Arial" w:hAnsi="Arial" w:cs="Arial"/>
          <w:bCs/>
        </w:rPr>
        <w:t xml:space="preserve">. </w:t>
      </w:r>
      <w:r w:rsidR="009D7FCE">
        <w:rPr>
          <w:rFonts w:ascii="Arial" w:hAnsi="Arial" w:cs="Arial"/>
          <w:bCs/>
        </w:rPr>
        <w:t>Názvy,</w:t>
      </w:r>
      <w:r w:rsidR="00AA135F">
        <w:rPr>
          <w:rFonts w:ascii="Arial" w:hAnsi="Arial" w:cs="Arial"/>
          <w:bCs/>
        </w:rPr>
        <w:t> </w:t>
      </w:r>
      <w:r w:rsidR="009D7FCE">
        <w:rPr>
          <w:rFonts w:ascii="Arial" w:hAnsi="Arial" w:cs="Arial"/>
          <w:bCs/>
        </w:rPr>
        <w:t>sídla a správní obvody ÚSSZ jsou uvedeny v</w:t>
      </w:r>
      <w:r w:rsidR="00B4115D">
        <w:rPr>
          <w:rFonts w:ascii="Arial" w:hAnsi="Arial" w:cs="Arial"/>
          <w:bCs/>
        </w:rPr>
        <w:t xml:space="preserve"> </w:t>
      </w:r>
      <w:r w:rsidR="009D7FCE">
        <w:rPr>
          <w:rFonts w:ascii="Arial" w:hAnsi="Arial" w:cs="Arial"/>
          <w:bCs/>
        </w:rPr>
        <w:t>Příloze</w:t>
      </w:r>
      <w:r w:rsidR="00B4115D">
        <w:rPr>
          <w:rFonts w:ascii="Arial" w:hAnsi="Arial" w:cs="Arial"/>
          <w:bCs/>
        </w:rPr>
        <w:t xml:space="preserve"> </w:t>
      </w:r>
      <w:r w:rsidR="009D7FCE">
        <w:rPr>
          <w:rFonts w:ascii="Arial" w:hAnsi="Arial" w:cs="Arial"/>
          <w:bCs/>
        </w:rPr>
        <w:t>k</w:t>
      </w:r>
      <w:r w:rsidR="00B30B05">
        <w:rPr>
          <w:rFonts w:ascii="Arial" w:hAnsi="Arial" w:cs="Arial"/>
          <w:bCs/>
        </w:rPr>
        <w:t> </w:t>
      </w:r>
      <w:r w:rsidR="009D7FCE">
        <w:rPr>
          <w:rFonts w:ascii="Arial" w:hAnsi="Arial" w:cs="Arial"/>
          <w:bCs/>
        </w:rPr>
        <w:t>zákonu č.</w:t>
      </w:r>
      <w:r w:rsidR="00827568">
        <w:rPr>
          <w:rFonts w:ascii="Arial" w:hAnsi="Arial" w:cs="Arial"/>
          <w:bCs/>
        </w:rPr>
        <w:t> </w:t>
      </w:r>
      <w:r w:rsidR="009D7FCE">
        <w:rPr>
          <w:rFonts w:ascii="Arial" w:hAnsi="Arial" w:cs="Arial"/>
          <w:bCs/>
        </w:rPr>
        <w:t>582/199</w:t>
      </w:r>
      <w:r w:rsidR="00B4115D">
        <w:rPr>
          <w:rFonts w:ascii="Arial" w:hAnsi="Arial" w:cs="Arial"/>
          <w:bCs/>
        </w:rPr>
        <w:t>1 </w:t>
      </w:r>
      <w:r w:rsidR="009D7FCE">
        <w:rPr>
          <w:rFonts w:ascii="Arial" w:hAnsi="Arial" w:cs="Arial"/>
          <w:bCs/>
        </w:rPr>
        <w:t xml:space="preserve">Sb., </w:t>
      </w:r>
      <w:r w:rsidR="009D7FCE">
        <w:rPr>
          <w:rFonts w:ascii="Arial" w:hAnsi="Arial" w:cs="Arial"/>
          <w:bCs/>
        </w:rPr>
        <w:lastRenderedPageBreak/>
        <w:t>o organizaci a provádění sociálního zabezpečení, ve znění pozdějších předpisů</w:t>
      </w:r>
      <w:r w:rsidR="00B30B05">
        <w:rPr>
          <w:rFonts w:ascii="Arial" w:hAnsi="Arial" w:cs="Arial"/>
          <w:bCs/>
        </w:rPr>
        <w:t xml:space="preserve"> </w:t>
      </w:r>
      <w:r w:rsidR="009D7FCE">
        <w:rPr>
          <w:rFonts w:ascii="Arial" w:hAnsi="Arial" w:cs="Arial"/>
          <w:bCs/>
        </w:rPr>
        <w:t>(dále</w:t>
      </w:r>
      <w:r w:rsidR="00B4115D">
        <w:rPr>
          <w:rFonts w:ascii="Arial" w:hAnsi="Arial" w:cs="Arial"/>
          <w:bCs/>
        </w:rPr>
        <w:t> </w:t>
      </w:r>
      <w:r w:rsidR="009D7FCE">
        <w:rPr>
          <w:rFonts w:ascii="Arial" w:hAnsi="Arial" w:cs="Arial"/>
          <w:bCs/>
        </w:rPr>
        <w:t>jen „zákon č. 582/1991 Sb.</w:t>
      </w:r>
      <w:r w:rsidR="00BE43DB">
        <w:rPr>
          <w:rFonts w:ascii="Arial" w:hAnsi="Arial" w:cs="Arial"/>
          <w:bCs/>
        </w:rPr>
        <w:t>“</w:t>
      </w:r>
      <w:r w:rsidR="009D7FCE">
        <w:rPr>
          <w:rFonts w:ascii="Arial" w:hAnsi="Arial" w:cs="Arial"/>
          <w:bCs/>
        </w:rPr>
        <w:t>).</w:t>
      </w:r>
    </w:p>
    <w:p w14:paraId="0438E55C" w14:textId="3BED1573" w:rsidR="00E40003" w:rsidRDefault="00E40003" w:rsidP="00137B4A">
      <w:pPr>
        <w:spacing w:after="1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Transformací dosavadních 77 OSSZ a 6 regionálních pracovišť ČSSZ </w:t>
      </w:r>
      <w:r w:rsidRPr="0036537E">
        <w:rPr>
          <w:rFonts w:ascii="Arial" w:hAnsi="Arial" w:cs="Arial"/>
          <w:b/>
        </w:rPr>
        <w:t>vznik</w:t>
      </w:r>
      <w:r w:rsidR="00DF1A7E">
        <w:rPr>
          <w:rFonts w:ascii="Arial" w:hAnsi="Arial" w:cs="Arial"/>
          <w:b/>
        </w:rPr>
        <w:t>á</w:t>
      </w:r>
      <w:r w:rsidR="0036537E">
        <w:rPr>
          <w:rFonts w:ascii="Arial" w:hAnsi="Arial" w:cs="Arial"/>
          <w:b/>
        </w:rPr>
        <w:t> </w:t>
      </w:r>
      <w:r w:rsidRPr="00AF7387">
        <w:rPr>
          <w:rFonts w:ascii="Arial" w:hAnsi="Arial" w:cs="Arial"/>
          <w:b/>
        </w:rPr>
        <w:t>5</w:t>
      </w:r>
      <w:r w:rsidR="0036537E">
        <w:rPr>
          <w:rFonts w:ascii="Arial" w:hAnsi="Arial" w:cs="Arial"/>
          <w:b/>
        </w:rPr>
        <w:t> </w:t>
      </w:r>
      <w:r w:rsidRPr="00AF7387">
        <w:rPr>
          <w:rFonts w:ascii="Arial" w:hAnsi="Arial" w:cs="Arial"/>
          <w:b/>
        </w:rPr>
        <w:t>ÚSSZ</w:t>
      </w:r>
      <w:r>
        <w:rPr>
          <w:rFonts w:ascii="Arial" w:hAnsi="Arial" w:cs="Arial"/>
          <w:bCs/>
        </w:rPr>
        <w:t xml:space="preserve">: </w:t>
      </w:r>
    </w:p>
    <w:p w14:paraId="24430BBD" w14:textId="41BA14F4" w:rsidR="00E40003" w:rsidRDefault="00E40003" w:rsidP="00137B4A">
      <w:pPr>
        <w:pStyle w:val="Odstavecseseznamem"/>
        <w:numPr>
          <w:ilvl w:val="0"/>
          <w:numId w:val="29"/>
        </w:numPr>
        <w:spacing w:after="160" w:line="288" w:lineRule="auto"/>
        <w:contextualSpacing w:val="0"/>
        <w:jc w:val="both"/>
        <w:rPr>
          <w:rFonts w:ascii="Arial" w:hAnsi="Arial" w:cs="Arial"/>
          <w:bCs/>
        </w:rPr>
      </w:pPr>
      <w:r w:rsidRPr="00E40003">
        <w:rPr>
          <w:rFonts w:ascii="Arial" w:hAnsi="Arial" w:cs="Arial"/>
          <w:bCs/>
        </w:rPr>
        <w:t>Územní správa sociálního zabezpečení pro hlavní město Prahu a Středočeský kraj</w:t>
      </w:r>
      <w:r w:rsidR="00CC59D8">
        <w:rPr>
          <w:rFonts w:ascii="Arial" w:hAnsi="Arial" w:cs="Arial"/>
          <w:bCs/>
        </w:rPr>
        <w:t xml:space="preserve"> (sídlo Praha)</w:t>
      </w:r>
      <w:r w:rsidRPr="00E40003">
        <w:rPr>
          <w:rFonts w:ascii="Arial" w:hAnsi="Arial" w:cs="Arial"/>
          <w:bCs/>
        </w:rPr>
        <w:t>,</w:t>
      </w:r>
    </w:p>
    <w:p w14:paraId="491FDB61" w14:textId="253708A3" w:rsidR="00E3548C" w:rsidRDefault="00E40003" w:rsidP="00137B4A">
      <w:pPr>
        <w:pStyle w:val="Odstavecseseznamem"/>
        <w:numPr>
          <w:ilvl w:val="0"/>
          <w:numId w:val="29"/>
        </w:numPr>
        <w:spacing w:after="160" w:line="288" w:lineRule="auto"/>
        <w:contextualSpacing w:val="0"/>
        <w:jc w:val="both"/>
        <w:rPr>
          <w:rFonts w:ascii="Arial" w:hAnsi="Arial" w:cs="Arial"/>
          <w:bCs/>
        </w:rPr>
      </w:pPr>
      <w:r w:rsidRPr="00E40003">
        <w:rPr>
          <w:rFonts w:ascii="Arial" w:hAnsi="Arial" w:cs="Arial"/>
          <w:bCs/>
        </w:rPr>
        <w:t>Územní správa sociálního zabezpečení pro Jihočeský kraj, Plzeňský kraj a</w:t>
      </w:r>
      <w:r>
        <w:rPr>
          <w:rFonts w:ascii="Arial" w:hAnsi="Arial" w:cs="Arial"/>
          <w:bCs/>
        </w:rPr>
        <w:t> </w:t>
      </w:r>
      <w:r w:rsidRPr="00E40003">
        <w:rPr>
          <w:rFonts w:ascii="Arial" w:hAnsi="Arial" w:cs="Arial"/>
          <w:bCs/>
        </w:rPr>
        <w:t>Karlovarský kraj</w:t>
      </w:r>
      <w:r w:rsidR="00CC59D8">
        <w:rPr>
          <w:rFonts w:ascii="Arial" w:hAnsi="Arial" w:cs="Arial"/>
          <w:bCs/>
        </w:rPr>
        <w:t xml:space="preserve"> (sídlo Plzeň)</w:t>
      </w:r>
      <w:r w:rsidR="00E3548C">
        <w:rPr>
          <w:rFonts w:ascii="Arial" w:hAnsi="Arial" w:cs="Arial"/>
          <w:bCs/>
        </w:rPr>
        <w:t>,</w:t>
      </w:r>
    </w:p>
    <w:p w14:paraId="27B287AB" w14:textId="7AB97291" w:rsidR="00E3548C" w:rsidRDefault="00E40003" w:rsidP="00137B4A">
      <w:pPr>
        <w:pStyle w:val="Odstavecseseznamem"/>
        <w:numPr>
          <w:ilvl w:val="0"/>
          <w:numId w:val="29"/>
        </w:numPr>
        <w:spacing w:after="160" w:line="288" w:lineRule="auto"/>
        <w:contextualSpacing w:val="0"/>
        <w:jc w:val="both"/>
        <w:rPr>
          <w:rFonts w:ascii="Arial" w:hAnsi="Arial" w:cs="Arial"/>
          <w:bCs/>
        </w:rPr>
      </w:pPr>
      <w:r w:rsidRPr="00E3548C">
        <w:rPr>
          <w:rFonts w:ascii="Arial" w:hAnsi="Arial" w:cs="Arial"/>
          <w:bCs/>
        </w:rPr>
        <w:t>Územní správa sociálního zabezpečení pro Ústecký kraj, Liberecký kraj, Královéhradecký kraj a Pardubický kraj</w:t>
      </w:r>
      <w:r w:rsidR="00CC59D8">
        <w:rPr>
          <w:rFonts w:ascii="Arial" w:hAnsi="Arial" w:cs="Arial"/>
          <w:bCs/>
        </w:rPr>
        <w:t xml:space="preserve"> (sídlo Liberec)</w:t>
      </w:r>
      <w:r w:rsidR="00E3548C">
        <w:rPr>
          <w:rFonts w:ascii="Arial" w:hAnsi="Arial" w:cs="Arial"/>
          <w:bCs/>
        </w:rPr>
        <w:t>,</w:t>
      </w:r>
    </w:p>
    <w:p w14:paraId="2027291C" w14:textId="1372814C" w:rsidR="00E3548C" w:rsidRDefault="00E40003" w:rsidP="00137B4A">
      <w:pPr>
        <w:pStyle w:val="Odstavecseseznamem"/>
        <w:numPr>
          <w:ilvl w:val="0"/>
          <w:numId w:val="29"/>
        </w:numPr>
        <w:spacing w:after="160" w:line="288" w:lineRule="auto"/>
        <w:contextualSpacing w:val="0"/>
        <w:jc w:val="both"/>
        <w:rPr>
          <w:rFonts w:ascii="Arial" w:hAnsi="Arial" w:cs="Arial"/>
          <w:bCs/>
        </w:rPr>
      </w:pPr>
      <w:r w:rsidRPr="00E3548C">
        <w:rPr>
          <w:rFonts w:ascii="Arial" w:hAnsi="Arial" w:cs="Arial"/>
          <w:bCs/>
        </w:rPr>
        <w:t>Územní správa sociálního zabezpečení pro Kraj Vysočina, Jihomoravský kraj a</w:t>
      </w:r>
      <w:r w:rsidR="00A728BE">
        <w:rPr>
          <w:rFonts w:ascii="Arial" w:hAnsi="Arial" w:cs="Arial"/>
          <w:bCs/>
        </w:rPr>
        <w:t> </w:t>
      </w:r>
      <w:r w:rsidRPr="00E3548C">
        <w:rPr>
          <w:rFonts w:ascii="Arial" w:hAnsi="Arial" w:cs="Arial"/>
          <w:bCs/>
        </w:rPr>
        <w:t>Zlínský kraj</w:t>
      </w:r>
      <w:r w:rsidR="00CC59D8">
        <w:rPr>
          <w:rFonts w:ascii="Arial" w:hAnsi="Arial" w:cs="Arial"/>
          <w:bCs/>
        </w:rPr>
        <w:t xml:space="preserve"> (sídlo Brno)</w:t>
      </w:r>
      <w:r w:rsidR="00E3548C">
        <w:rPr>
          <w:rFonts w:ascii="Arial" w:hAnsi="Arial" w:cs="Arial"/>
          <w:bCs/>
        </w:rPr>
        <w:t>,</w:t>
      </w:r>
    </w:p>
    <w:p w14:paraId="3C75994C" w14:textId="530D2713" w:rsidR="00837D35" w:rsidRDefault="00E40003" w:rsidP="00137B4A">
      <w:pPr>
        <w:pStyle w:val="Odstavecseseznamem"/>
        <w:numPr>
          <w:ilvl w:val="0"/>
          <w:numId w:val="29"/>
        </w:numPr>
        <w:spacing w:after="160" w:line="288" w:lineRule="auto"/>
        <w:contextualSpacing w:val="0"/>
        <w:jc w:val="both"/>
        <w:rPr>
          <w:rFonts w:ascii="Arial" w:hAnsi="Arial" w:cs="Arial"/>
          <w:bCs/>
        </w:rPr>
      </w:pPr>
      <w:r w:rsidRPr="00E3548C">
        <w:rPr>
          <w:rFonts w:ascii="Arial" w:hAnsi="Arial" w:cs="Arial"/>
          <w:bCs/>
        </w:rPr>
        <w:t>Územní správa sociálního zabezpečení pro Moravskoslezský kraj a</w:t>
      </w:r>
      <w:r w:rsidR="00A728BE">
        <w:rPr>
          <w:rFonts w:ascii="Arial" w:hAnsi="Arial" w:cs="Arial"/>
          <w:bCs/>
        </w:rPr>
        <w:t> </w:t>
      </w:r>
      <w:r w:rsidRPr="00E3548C">
        <w:rPr>
          <w:rFonts w:ascii="Arial" w:hAnsi="Arial" w:cs="Arial"/>
          <w:bCs/>
        </w:rPr>
        <w:t>Olomoucký</w:t>
      </w:r>
      <w:r w:rsidR="00A728BE">
        <w:rPr>
          <w:rFonts w:ascii="Arial" w:hAnsi="Arial" w:cs="Arial"/>
          <w:bCs/>
        </w:rPr>
        <w:t> </w:t>
      </w:r>
      <w:r w:rsidRPr="00E3548C">
        <w:rPr>
          <w:rFonts w:ascii="Arial" w:hAnsi="Arial" w:cs="Arial"/>
          <w:bCs/>
        </w:rPr>
        <w:t>kraj</w:t>
      </w:r>
      <w:r w:rsidR="00CC59D8">
        <w:rPr>
          <w:rFonts w:ascii="Arial" w:hAnsi="Arial" w:cs="Arial"/>
          <w:bCs/>
        </w:rPr>
        <w:t xml:space="preserve"> (sídlo Ostrava)</w:t>
      </w:r>
      <w:r w:rsidR="00E3548C">
        <w:rPr>
          <w:rFonts w:ascii="Arial" w:hAnsi="Arial" w:cs="Arial"/>
          <w:bCs/>
        </w:rPr>
        <w:t>.</w:t>
      </w:r>
    </w:p>
    <w:p w14:paraId="1A00E02A" w14:textId="01E2F172" w:rsidR="00465AC3" w:rsidRDefault="00F425AB" w:rsidP="00137B4A">
      <w:pPr>
        <w:spacing w:after="1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Nové uspořádání organizační struktury</w:t>
      </w:r>
      <w:r w:rsidR="000A0C39">
        <w:rPr>
          <w:rFonts w:ascii="Arial" w:hAnsi="Arial" w:cs="Arial"/>
          <w:bCs/>
        </w:rPr>
        <w:t xml:space="preserve"> </w:t>
      </w:r>
      <w:r w:rsidR="00465AC3">
        <w:rPr>
          <w:rFonts w:ascii="Arial" w:hAnsi="Arial" w:cs="Arial"/>
          <w:bCs/>
        </w:rPr>
        <w:t>vytvořením větších celků (</w:t>
      </w:r>
      <w:r w:rsidRPr="00F425AB">
        <w:rPr>
          <w:rFonts w:ascii="Arial" w:hAnsi="Arial" w:cs="Arial"/>
          <w:bCs/>
        </w:rPr>
        <w:t>ÚSSZ</w:t>
      </w:r>
      <w:r w:rsidR="00465AC3">
        <w:rPr>
          <w:rFonts w:ascii="Arial" w:hAnsi="Arial" w:cs="Arial"/>
          <w:bCs/>
        </w:rPr>
        <w:t>)</w:t>
      </w:r>
      <w:r w:rsidRPr="00F425AB">
        <w:rPr>
          <w:rFonts w:ascii="Arial" w:hAnsi="Arial" w:cs="Arial"/>
          <w:bCs/>
        </w:rPr>
        <w:t xml:space="preserve"> </w:t>
      </w:r>
      <w:r w:rsidR="00465AC3">
        <w:rPr>
          <w:rFonts w:ascii="Arial" w:hAnsi="Arial" w:cs="Arial"/>
          <w:bCs/>
        </w:rPr>
        <w:t>nijak</w:t>
      </w:r>
      <w:r w:rsidR="00EC5086">
        <w:rPr>
          <w:rFonts w:ascii="Arial" w:hAnsi="Arial" w:cs="Arial"/>
          <w:bCs/>
        </w:rPr>
        <w:t> </w:t>
      </w:r>
      <w:r w:rsidR="00465AC3">
        <w:rPr>
          <w:rFonts w:ascii="Arial" w:hAnsi="Arial" w:cs="Arial"/>
          <w:bCs/>
        </w:rPr>
        <w:t>nemění</w:t>
      </w:r>
      <w:r w:rsidR="00EC5086">
        <w:rPr>
          <w:rFonts w:ascii="Arial" w:hAnsi="Arial" w:cs="Arial"/>
          <w:bCs/>
        </w:rPr>
        <w:t> </w:t>
      </w:r>
      <w:r w:rsidR="00465AC3">
        <w:rPr>
          <w:rFonts w:ascii="Arial" w:hAnsi="Arial" w:cs="Arial"/>
          <w:bCs/>
        </w:rPr>
        <w:t>dostupnost</w:t>
      </w:r>
      <w:r w:rsidR="005F1751">
        <w:rPr>
          <w:rFonts w:ascii="Arial" w:hAnsi="Arial" w:cs="Arial"/>
          <w:bCs/>
        </w:rPr>
        <w:t xml:space="preserve"> orgánů sociálního zabezpečení. </w:t>
      </w:r>
      <w:r w:rsidR="005F1751" w:rsidRPr="0036537E">
        <w:rPr>
          <w:rFonts w:ascii="Arial" w:hAnsi="Arial" w:cs="Arial"/>
          <w:b/>
        </w:rPr>
        <w:t xml:space="preserve">V jednotlivých okresech </w:t>
      </w:r>
      <w:r w:rsidR="00576E0F" w:rsidRPr="0036537E">
        <w:rPr>
          <w:rFonts w:ascii="Arial" w:hAnsi="Arial" w:cs="Arial"/>
          <w:b/>
        </w:rPr>
        <w:t>i nadále</w:t>
      </w:r>
      <w:r w:rsidR="005F1751" w:rsidRPr="0036537E">
        <w:rPr>
          <w:rFonts w:ascii="Arial" w:hAnsi="Arial" w:cs="Arial"/>
          <w:b/>
        </w:rPr>
        <w:t xml:space="preserve"> působ</w:t>
      </w:r>
      <w:r w:rsidR="00EC5086">
        <w:rPr>
          <w:rFonts w:ascii="Arial" w:hAnsi="Arial" w:cs="Arial"/>
          <w:b/>
        </w:rPr>
        <w:t>í</w:t>
      </w:r>
      <w:r w:rsidR="005F1751" w:rsidRPr="0036537E">
        <w:rPr>
          <w:rFonts w:ascii="Arial" w:hAnsi="Arial" w:cs="Arial"/>
          <w:b/>
        </w:rPr>
        <w:t xml:space="preserve"> kontaktní pracoviště ÚSSZ</w:t>
      </w:r>
      <w:r w:rsidR="005F1751">
        <w:rPr>
          <w:rFonts w:ascii="Arial" w:hAnsi="Arial" w:cs="Arial"/>
          <w:bCs/>
        </w:rPr>
        <w:t xml:space="preserve">, </w:t>
      </w:r>
      <w:r w:rsidR="00BA23F5">
        <w:rPr>
          <w:rFonts w:ascii="Arial" w:hAnsi="Arial" w:cs="Arial"/>
          <w:bCs/>
        </w:rPr>
        <w:t>kter</w:t>
      </w:r>
      <w:r w:rsidR="00ED6B6F">
        <w:rPr>
          <w:rFonts w:ascii="Arial" w:hAnsi="Arial" w:cs="Arial"/>
          <w:bCs/>
        </w:rPr>
        <w:t>ými jsou OSSZ transformované do</w:t>
      </w:r>
      <w:r w:rsidR="00EC5086">
        <w:rPr>
          <w:rFonts w:ascii="Arial" w:hAnsi="Arial" w:cs="Arial"/>
          <w:bCs/>
        </w:rPr>
        <w:t> </w:t>
      </w:r>
      <w:r w:rsidR="005F1751">
        <w:rPr>
          <w:rFonts w:ascii="Arial" w:hAnsi="Arial" w:cs="Arial"/>
          <w:bCs/>
        </w:rPr>
        <w:t>organizační</w:t>
      </w:r>
      <w:r w:rsidR="00BA23F5">
        <w:rPr>
          <w:rFonts w:ascii="Arial" w:hAnsi="Arial" w:cs="Arial"/>
          <w:bCs/>
        </w:rPr>
        <w:t>ch</w:t>
      </w:r>
      <w:r w:rsidR="005F1751">
        <w:rPr>
          <w:rFonts w:ascii="Arial" w:hAnsi="Arial" w:cs="Arial"/>
          <w:bCs/>
        </w:rPr>
        <w:t xml:space="preserve"> jednot</w:t>
      </w:r>
      <w:r w:rsidR="00BA23F5">
        <w:rPr>
          <w:rFonts w:ascii="Arial" w:hAnsi="Arial" w:cs="Arial"/>
          <w:bCs/>
        </w:rPr>
        <w:t>e</w:t>
      </w:r>
      <w:r w:rsidR="005F1751">
        <w:rPr>
          <w:rFonts w:ascii="Arial" w:hAnsi="Arial" w:cs="Arial"/>
          <w:bCs/>
        </w:rPr>
        <w:t>k</w:t>
      </w:r>
      <w:r w:rsidR="00ED6B6F">
        <w:rPr>
          <w:rFonts w:ascii="Arial" w:hAnsi="Arial" w:cs="Arial"/>
          <w:bCs/>
        </w:rPr>
        <w:t xml:space="preserve"> (sekcí nebo odborů)</w:t>
      </w:r>
      <w:r w:rsidR="00857430">
        <w:rPr>
          <w:rFonts w:ascii="Arial" w:hAnsi="Arial" w:cs="Arial"/>
          <w:bCs/>
        </w:rPr>
        <w:t xml:space="preserve"> ÚSSZ</w:t>
      </w:r>
      <w:r w:rsidR="00ED6B6F">
        <w:rPr>
          <w:rFonts w:ascii="Arial" w:hAnsi="Arial" w:cs="Arial"/>
          <w:bCs/>
        </w:rPr>
        <w:t>, a které </w:t>
      </w:r>
      <w:r w:rsidR="00ED6B6F" w:rsidRPr="00ED6B6F">
        <w:rPr>
          <w:rFonts w:ascii="Arial" w:hAnsi="Arial" w:cs="Arial"/>
          <w:bCs/>
        </w:rPr>
        <w:t>si</w:t>
      </w:r>
      <w:r w:rsidR="00ED6B6F">
        <w:rPr>
          <w:rFonts w:ascii="Arial" w:hAnsi="Arial" w:cs="Arial"/>
          <w:bCs/>
        </w:rPr>
        <w:t> </w:t>
      </w:r>
      <w:r w:rsidR="00ED6B6F" w:rsidRPr="00ED6B6F">
        <w:rPr>
          <w:rFonts w:ascii="Arial" w:hAnsi="Arial" w:cs="Arial"/>
          <w:bCs/>
        </w:rPr>
        <w:t>pro</w:t>
      </w:r>
      <w:r w:rsidR="00ED6B6F">
        <w:rPr>
          <w:rFonts w:ascii="Arial" w:hAnsi="Arial" w:cs="Arial"/>
          <w:bCs/>
        </w:rPr>
        <w:t> </w:t>
      </w:r>
      <w:r w:rsidR="00ED6B6F" w:rsidRPr="00ED6B6F">
        <w:rPr>
          <w:rFonts w:ascii="Arial" w:hAnsi="Arial" w:cs="Arial"/>
          <w:bCs/>
        </w:rPr>
        <w:t>snazší orientaci klientů ponech</w:t>
      </w:r>
      <w:r w:rsidR="00EC5086">
        <w:rPr>
          <w:rFonts w:ascii="Arial" w:hAnsi="Arial" w:cs="Arial"/>
          <w:bCs/>
        </w:rPr>
        <w:t>áva</w:t>
      </w:r>
      <w:r w:rsidR="00ED6B6F" w:rsidRPr="00ED6B6F">
        <w:rPr>
          <w:rFonts w:ascii="Arial" w:hAnsi="Arial" w:cs="Arial"/>
          <w:bCs/>
        </w:rPr>
        <w:t>jí dosavadní označení OSSZ</w:t>
      </w:r>
      <w:r w:rsidR="005F1751">
        <w:rPr>
          <w:rFonts w:ascii="Arial" w:hAnsi="Arial" w:cs="Arial"/>
          <w:bCs/>
        </w:rPr>
        <w:t>. Dostupnost</w:t>
      </w:r>
      <w:r w:rsidR="00BA368A">
        <w:rPr>
          <w:rFonts w:ascii="Arial" w:hAnsi="Arial" w:cs="Arial"/>
          <w:bCs/>
        </w:rPr>
        <w:t> </w:t>
      </w:r>
      <w:r w:rsidR="00ED6B6F">
        <w:rPr>
          <w:rFonts w:ascii="Arial" w:hAnsi="Arial" w:cs="Arial"/>
          <w:bCs/>
        </w:rPr>
        <w:t>těchto kontaktních</w:t>
      </w:r>
      <w:r w:rsidR="00BA368A">
        <w:rPr>
          <w:rFonts w:ascii="Arial" w:hAnsi="Arial" w:cs="Arial"/>
          <w:bCs/>
        </w:rPr>
        <w:t xml:space="preserve"> </w:t>
      </w:r>
      <w:r w:rsidR="005F1751">
        <w:rPr>
          <w:rFonts w:ascii="Arial" w:hAnsi="Arial" w:cs="Arial"/>
          <w:bCs/>
        </w:rPr>
        <w:t xml:space="preserve">pracovišť </w:t>
      </w:r>
      <w:r w:rsidR="00ED6B6F">
        <w:rPr>
          <w:rFonts w:ascii="Arial" w:hAnsi="Arial" w:cs="Arial"/>
          <w:bCs/>
        </w:rPr>
        <w:t xml:space="preserve">ÚSSZ </w:t>
      </w:r>
      <w:r w:rsidR="005F1751">
        <w:rPr>
          <w:rFonts w:ascii="Arial" w:hAnsi="Arial" w:cs="Arial"/>
          <w:bCs/>
        </w:rPr>
        <w:t>je zajištěna přímo zákonem, který stanovuje plnění</w:t>
      </w:r>
      <w:r w:rsidR="00BA368A">
        <w:rPr>
          <w:rFonts w:ascii="Arial" w:hAnsi="Arial" w:cs="Arial"/>
          <w:bCs/>
        </w:rPr>
        <w:t> </w:t>
      </w:r>
      <w:r w:rsidR="005F1751">
        <w:rPr>
          <w:rFonts w:ascii="Arial" w:hAnsi="Arial" w:cs="Arial"/>
          <w:bCs/>
        </w:rPr>
        <w:t>výčtu úkolů</w:t>
      </w:r>
      <w:r w:rsidR="00BA368A">
        <w:rPr>
          <w:rFonts w:ascii="Arial" w:hAnsi="Arial" w:cs="Arial"/>
          <w:bCs/>
        </w:rPr>
        <w:t xml:space="preserve"> </w:t>
      </w:r>
      <w:r w:rsidR="00BA368A" w:rsidRPr="00BA368A">
        <w:rPr>
          <w:rFonts w:ascii="Arial" w:hAnsi="Arial" w:cs="Arial"/>
          <w:bCs/>
        </w:rPr>
        <w:t>v</w:t>
      </w:r>
      <w:r w:rsidR="00827568">
        <w:rPr>
          <w:rFonts w:ascii="Arial" w:hAnsi="Arial" w:cs="Arial"/>
          <w:bCs/>
        </w:rPr>
        <w:t> </w:t>
      </w:r>
      <w:r w:rsidR="00BA368A" w:rsidRPr="00BA368A">
        <w:rPr>
          <w:rFonts w:ascii="Arial" w:hAnsi="Arial" w:cs="Arial"/>
          <w:bCs/>
        </w:rPr>
        <w:t>oblasti sociálního zabezpečení</w:t>
      </w:r>
      <w:r w:rsidR="00BA368A">
        <w:rPr>
          <w:rFonts w:ascii="Arial" w:hAnsi="Arial" w:cs="Arial"/>
          <w:bCs/>
        </w:rPr>
        <w:t xml:space="preserve"> </w:t>
      </w:r>
      <w:r w:rsidR="00BA368A" w:rsidRPr="00BA368A">
        <w:rPr>
          <w:rFonts w:ascii="Arial" w:hAnsi="Arial" w:cs="Arial"/>
          <w:bCs/>
        </w:rPr>
        <w:t xml:space="preserve">pracovišti </w:t>
      </w:r>
      <w:r w:rsidR="00BA368A">
        <w:rPr>
          <w:rFonts w:ascii="Arial" w:hAnsi="Arial" w:cs="Arial"/>
          <w:bCs/>
        </w:rPr>
        <w:t>ÚSSZ</w:t>
      </w:r>
      <w:r w:rsidR="00BA368A" w:rsidRPr="00BA368A">
        <w:rPr>
          <w:rFonts w:ascii="Arial" w:hAnsi="Arial" w:cs="Arial"/>
          <w:bCs/>
        </w:rPr>
        <w:t xml:space="preserve"> povinně zřizovaný</w:t>
      </w:r>
      <w:r w:rsidR="007B0451">
        <w:rPr>
          <w:rFonts w:ascii="Arial" w:hAnsi="Arial" w:cs="Arial"/>
          <w:bCs/>
        </w:rPr>
        <w:t>mi</w:t>
      </w:r>
      <w:r w:rsidR="00BA368A" w:rsidRPr="00BA368A">
        <w:rPr>
          <w:rFonts w:ascii="Arial" w:hAnsi="Arial" w:cs="Arial"/>
          <w:bCs/>
        </w:rPr>
        <w:t xml:space="preserve"> v každém okrese</w:t>
      </w:r>
      <w:r w:rsidR="00311EEC">
        <w:rPr>
          <w:rFonts w:ascii="Arial" w:hAnsi="Arial" w:cs="Arial"/>
          <w:bCs/>
        </w:rPr>
        <w:t xml:space="preserve"> </w:t>
      </w:r>
      <w:r w:rsidR="00311EEC" w:rsidRPr="00311EEC">
        <w:rPr>
          <w:rFonts w:ascii="Arial" w:hAnsi="Arial" w:cs="Arial"/>
          <w:bCs/>
        </w:rPr>
        <w:t>a</w:t>
      </w:r>
      <w:r w:rsidR="00ED6B6F">
        <w:rPr>
          <w:rFonts w:ascii="Arial" w:hAnsi="Arial" w:cs="Arial"/>
          <w:bCs/>
        </w:rPr>
        <w:t> </w:t>
      </w:r>
      <w:r w:rsidR="00311EEC" w:rsidRPr="00311EEC">
        <w:rPr>
          <w:rFonts w:ascii="Arial" w:hAnsi="Arial" w:cs="Arial"/>
          <w:bCs/>
        </w:rPr>
        <w:t>v</w:t>
      </w:r>
      <w:r w:rsidR="00ED6B6F">
        <w:rPr>
          <w:rFonts w:ascii="Arial" w:hAnsi="Arial" w:cs="Arial"/>
          <w:bCs/>
        </w:rPr>
        <w:t> </w:t>
      </w:r>
      <w:r w:rsidR="00311EEC" w:rsidRPr="00311EEC">
        <w:rPr>
          <w:rFonts w:ascii="Arial" w:hAnsi="Arial" w:cs="Arial"/>
          <w:bCs/>
        </w:rPr>
        <w:t>hlavním městě Praze</w:t>
      </w:r>
      <w:r w:rsidR="00040945">
        <w:rPr>
          <w:rFonts w:ascii="Arial" w:hAnsi="Arial" w:cs="Arial"/>
          <w:bCs/>
        </w:rPr>
        <w:t>,</w:t>
      </w:r>
      <w:r w:rsidR="00311EEC" w:rsidRPr="00311EEC">
        <w:rPr>
          <w:rFonts w:ascii="Arial" w:hAnsi="Arial" w:cs="Arial"/>
          <w:bCs/>
        </w:rPr>
        <w:t xml:space="preserve"> s</w:t>
      </w:r>
      <w:r w:rsidR="00311EEC">
        <w:rPr>
          <w:rFonts w:ascii="Arial" w:hAnsi="Arial" w:cs="Arial"/>
          <w:bCs/>
        </w:rPr>
        <w:t> </w:t>
      </w:r>
      <w:r w:rsidR="00311EEC" w:rsidRPr="00311EEC">
        <w:rPr>
          <w:rFonts w:ascii="Arial" w:hAnsi="Arial" w:cs="Arial"/>
          <w:bCs/>
        </w:rPr>
        <w:t>výjimkou okresů Praha-východ, Praha-západ, Plzeň-jih, Plzeň-sever a Brno-venkov</w:t>
      </w:r>
      <w:r w:rsidR="00BA368A" w:rsidRPr="00BA368A">
        <w:rPr>
          <w:rFonts w:ascii="Arial" w:hAnsi="Arial" w:cs="Arial"/>
          <w:bCs/>
        </w:rPr>
        <w:t>.</w:t>
      </w:r>
      <w:r w:rsidR="00040945">
        <w:rPr>
          <w:rFonts w:ascii="Arial" w:hAnsi="Arial" w:cs="Arial"/>
          <w:bCs/>
        </w:rPr>
        <w:t xml:space="preserve"> </w:t>
      </w:r>
      <w:r w:rsidR="00040945" w:rsidRPr="00040945">
        <w:rPr>
          <w:rFonts w:ascii="Arial" w:hAnsi="Arial" w:cs="Arial"/>
          <w:bCs/>
        </w:rPr>
        <w:t xml:space="preserve">Úkoly kontaktních pracovišť v okresech </w:t>
      </w:r>
      <w:r w:rsidR="00827568">
        <w:rPr>
          <w:rFonts w:ascii="Arial" w:hAnsi="Arial" w:cs="Arial"/>
          <w:bCs/>
        </w:rPr>
        <w:br/>
      </w:r>
      <w:r w:rsidR="00040945" w:rsidRPr="00040945">
        <w:rPr>
          <w:rFonts w:ascii="Arial" w:hAnsi="Arial" w:cs="Arial"/>
          <w:bCs/>
        </w:rPr>
        <w:t>Praha-východ a</w:t>
      </w:r>
      <w:r w:rsidR="00ED6B6F">
        <w:rPr>
          <w:rFonts w:ascii="Arial" w:hAnsi="Arial" w:cs="Arial"/>
          <w:bCs/>
        </w:rPr>
        <w:t> </w:t>
      </w:r>
      <w:r w:rsidR="00040945" w:rsidRPr="00040945">
        <w:rPr>
          <w:rFonts w:ascii="Arial" w:hAnsi="Arial" w:cs="Arial"/>
          <w:bCs/>
        </w:rPr>
        <w:t>Praha-západ plní kontaktní pracoviště v hlavním městě Praze,</w:t>
      </w:r>
      <w:r w:rsidR="00827568">
        <w:rPr>
          <w:rFonts w:ascii="Arial" w:hAnsi="Arial" w:cs="Arial"/>
          <w:bCs/>
        </w:rPr>
        <w:t xml:space="preserve"> </w:t>
      </w:r>
      <w:r w:rsidR="00040945" w:rsidRPr="00040945">
        <w:rPr>
          <w:rFonts w:ascii="Arial" w:hAnsi="Arial" w:cs="Arial"/>
          <w:bCs/>
        </w:rPr>
        <w:t>úkoly</w:t>
      </w:r>
      <w:r w:rsidR="00827568">
        <w:rPr>
          <w:rFonts w:ascii="Arial" w:hAnsi="Arial" w:cs="Arial"/>
          <w:bCs/>
        </w:rPr>
        <w:t> </w:t>
      </w:r>
      <w:r w:rsidR="00040945" w:rsidRPr="00040945">
        <w:rPr>
          <w:rFonts w:ascii="Arial" w:hAnsi="Arial" w:cs="Arial"/>
          <w:bCs/>
        </w:rPr>
        <w:t>kontaktních pracovišť v okresech Plzeň-jih a</w:t>
      </w:r>
      <w:r w:rsidR="00EC5086">
        <w:rPr>
          <w:rFonts w:ascii="Arial" w:hAnsi="Arial" w:cs="Arial"/>
          <w:bCs/>
        </w:rPr>
        <w:t> </w:t>
      </w:r>
      <w:r w:rsidR="00040945" w:rsidRPr="00040945">
        <w:rPr>
          <w:rFonts w:ascii="Arial" w:hAnsi="Arial" w:cs="Arial"/>
          <w:bCs/>
        </w:rPr>
        <w:t>Plzeň-sever plní kontaktní pracoviště v okrese Plzeň-město a úkoly kontaktního pracoviště v okrese Brno-venkov plní kontaktní pracoviště v okrese Brno-město.</w:t>
      </w:r>
      <w:r w:rsidR="00BA368A">
        <w:rPr>
          <w:rFonts w:ascii="Arial" w:hAnsi="Arial" w:cs="Arial"/>
          <w:bCs/>
        </w:rPr>
        <w:t xml:space="preserve"> Pracoviště ÚSSZ plní</w:t>
      </w:r>
      <w:r w:rsidR="009E7AE1">
        <w:rPr>
          <w:rFonts w:ascii="Arial" w:hAnsi="Arial" w:cs="Arial"/>
          <w:bCs/>
        </w:rPr>
        <w:t> </w:t>
      </w:r>
      <w:r w:rsidR="00BA368A">
        <w:rPr>
          <w:rFonts w:ascii="Arial" w:hAnsi="Arial" w:cs="Arial"/>
          <w:bCs/>
        </w:rPr>
        <w:t>obdobné úkoly</w:t>
      </w:r>
      <w:r w:rsidR="00576E0F">
        <w:rPr>
          <w:rFonts w:ascii="Arial" w:hAnsi="Arial" w:cs="Arial"/>
          <w:bCs/>
        </w:rPr>
        <w:t xml:space="preserve"> </w:t>
      </w:r>
      <w:r w:rsidR="00BA368A">
        <w:rPr>
          <w:rFonts w:ascii="Arial" w:hAnsi="Arial" w:cs="Arial"/>
          <w:bCs/>
        </w:rPr>
        <w:t>vyžadující přímou součinnost klienta anebo jeho</w:t>
      </w:r>
      <w:r w:rsidR="00F710D2">
        <w:rPr>
          <w:rFonts w:ascii="Arial" w:hAnsi="Arial" w:cs="Arial"/>
          <w:bCs/>
        </w:rPr>
        <w:t> </w:t>
      </w:r>
      <w:r w:rsidR="00BA368A">
        <w:rPr>
          <w:rFonts w:ascii="Arial" w:hAnsi="Arial" w:cs="Arial"/>
          <w:bCs/>
        </w:rPr>
        <w:t>osobní přítomnost</w:t>
      </w:r>
      <w:r w:rsidR="00576E0F">
        <w:rPr>
          <w:rFonts w:ascii="Arial" w:hAnsi="Arial" w:cs="Arial"/>
          <w:bCs/>
        </w:rPr>
        <w:t>, které byly před účinností novely poskytované OSSZ</w:t>
      </w:r>
      <w:r w:rsidR="00BA368A">
        <w:rPr>
          <w:rFonts w:ascii="Arial" w:hAnsi="Arial" w:cs="Arial"/>
          <w:bCs/>
        </w:rPr>
        <w:t>.</w:t>
      </w:r>
    </w:p>
    <w:p w14:paraId="6DD4159A" w14:textId="10F97A8A" w:rsidR="00692DE0" w:rsidRDefault="00F233AB" w:rsidP="00137B4A">
      <w:pPr>
        <w:spacing w:after="1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Novela</w:t>
      </w:r>
      <w:r w:rsidRPr="00F233AB">
        <w:rPr>
          <w:rFonts w:ascii="Arial" w:hAnsi="Arial" w:cs="Arial"/>
          <w:bCs/>
        </w:rPr>
        <w:t xml:space="preserve"> nemění pravomoci ani působnost</w:t>
      </w:r>
      <w:r w:rsidR="007B0451">
        <w:rPr>
          <w:rFonts w:ascii="Arial" w:hAnsi="Arial" w:cs="Arial"/>
          <w:bCs/>
        </w:rPr>
        <w:t xml:space="preserve"> </w:t>
      </w:r>
      <w:r w:rsidR="00ED6B6F">
        <w:rPr>
          <w:rFonts w:ascii="Arial" w:hAnsi="Arial" w:cs="Arial"/>
          <w:bCs/>
        </w:rPr>
        <w:t>orgánů sociálního zabezpečení</w:t>
      </w:r>
      <w:r w:rsidRPr="00F233AB">
        <w:rPr>
          <w:rFonts w:ascii="Arial" w:hAnsi="Arial" w:cs="Arial"/>
          <w:bCs/>
        </w:rPr>
        <w:t>, prakticky</w:t>
      </w:r>
      <w:r w:rsidR="00827568">
        <w:rPr>
          <w:rFonts w:ascii="Arial" w:hAnsi="Arial" w:cs="Arial"/>
          <w:bCs/>
        </w:rPr>
        <w:t> </w:t>
      </w:r>
      <w:r w:rsidRPr="00F233AB">
        <w:rPr>
          <w:rFonts w:ascii="Arial" w:hAnsi="Arial" w:cs="Arial"/>
          <w:bCs/>
        </w:rPr>
        <w:t>je</w:t>
      </w:r>
      <w:r w:rsidR="00827568">
        <w:rPr>
          <w:rFonts w:ascii="Arial" w:hAnsi="Arial" w:cs="Arial"/>
          <w:bCs/>
        </w:rPr>
        <w:t> </w:t>
      </w:r>
      <w:r w:rsidRPr="00F233AB">
        <w:rPr>
          <w:rFonts w:ascii="Arial" w:hAnsi="Arial" w:cs="Arial"/>
          <w:bCs/>
        </w:rPr>
        <w:t xml:space="preserve">pouze </w:t>
      </w:r>
      <w:r w:rsidRPr="00C40F15">
        <w:rPr>
          <w:rFonts w:ascii="Arial" w:hAnsi="Arial" w:cs="Arial"/>
          <w:b/>
        </w:rPr>
        <w:t>rozšířena místní příslušnost z okresu na úroveň definovaného území</w:t>
      </w:r>
      <w:r w:rsidRPr="00F233AB">
        <w:rPr>
          <w:rFonts w:ascii="Arial" w:hAnsi="Arial" w:cs="Arial"/>
          <w:bCs/>
        </w:rPr>
        <w:t>, což m</w:t>
      </w:r>
      <w:r w:rsidR="00576E0F">
        <w:rPr>
          <w:rFonts w:ascii="Arial" w:hAnsi="Arial" w:cs="Arial"/>
          <w:bCs/>
        </w:rPr>
        <w:t>á pro klienty spíše pozitivní dopad,</w:t>
      </w:r>
      <w:r w:rsidRPr="00F233AB">
        <w:rPr>
          <w:rFonts w:ascii="Arial" w:hAnsi="Arial" w:cs="Arial"/>
          <w:bCs/>
        </w:rPr>
        <w:t xml:space="preserve"> neboť si </w:t>
      </w:r>
      <w:r w:rsidR="00576E0F">
        <w:rPr>
          <w:rFonts w:ascii="Arial" w:hAnsi="Arial" w:cs="Arial"/>
          <w:bCs/>
        </w:rPr>
        <w:t>mohou</w:t>
      </w:r>
      <w:r w:rsidRPr="00F233AB">
        <w:rPr>
          <w:rFonts w:ascii="Arial" w:hAnsi="Arial" w:cs="Arial"/>
          <w:bCs/>
        </w:rPr>
        <w:t xml:space="preserve"> v rámci </w:t>
      </w:r>
      <w:r w:rsidR="00576E0F">
        <w:rPr>
          <w:rFonts w:ascii="Arial" w:hAnsi="Arial" w:cs="Arial"/>
          <w:bCs/>
        </w:rPr>
        <w:t>ÚSSZ</w:t>
      </w:r>
      <w:r w:rsidRPr="00F233AB">
        <w:rPr>
          <w:rFonts w:ascii="Arial" w:hAnsi="Arial" w:cs="Arial"/>
          <w:bCs/>
        </w:rPr>
        <w:t xml:space="preserve"> určit (např. se zřetelem na lepší dostupnost),</w:t>
      </w:r>
      <w:r w:rsidR="00576E0F">
        <w:rPr>
          <w:rFonts w:ascii="Arial" w:hAnsi="Arial" w:cs="Arial"/>
          <w:bCs/>
        </w:rPr>
        <w:t xml:space="preserve"> </w:t>
      </w:r>
      <w:r w:rsidRPr="00F233AB">
        <w:rPr>
          <w:rFonts w:ascii="Arial" w:hAnsi="Arial" w:cs="Arial"/>
          <w:bCs/>
        </w:rPr>
        <w:t>u</w:t>
      </w:r>
      <w:r w:rsidR="00576E0F">
        <w:rPr>
          <w:rFonts w:ascii="Arial" w:hAnsi="Arial" w:cs="Arial"/>
          <w:bCs/>
        </w:rPr>
        <w:t> </w:t>
      </w:r>
      <w:r w:rsidRPr="00F233AB">
        <w:rPr>
          <w:rFonts w:ascii="Arial" w:hAnsi="Arial" w:cs="Arial"/>
          <w:bCs/>
        </w:rPr>
        <w:t>které</w:t>
      </w:r>
      <w:r w:rsidR="00576E0F">
        <w:rPr>
          <w:rFonts w:ascii="Arial" w:hAnsi="Arial" w:cs="Arial"/>
          <w:bCs/>
        </w:rPr>
        <w:t>ho</w:t>
      </w:r>
      <w:r w:rsidRPr="00F233AB">
        <w:rPr>
          <w:rFonts w:ascii="Arial" w:hAnsi="Arial" w:cs="Arial"/>
          <w:bCs/>
        </w:rPr>
        <w:t xml:space="preserve"> </w:t>
      </w:r>
      <w:r w:rsidR="00576E0F">
        <w:rPr>
          <w:rFonts w:ascii="Arial" w:hAnsi="Arial" w:cs="Arial"/>
          <w:bCs/>
        </w:rPr>
        <w:t>kontaktního pracoviště</w:t>
      </w:r>
      <w:r w:rsidRPr="00F233AB">
        <w:rPr>
          <w:rFonts w:ascii="Arial" w:hAnsi="Arial" w:cs="Arial"/>
          <w:bCs/>
        </w:rPr>
        <w:t xml:space="preserve"> </w:t>
      </w:r>
      <w:r w:rsidR="00576E0F">
        <w:rPr>
          <w:rFonts w:ascii="Arial" w:hAnsi="Arial" w:cs="Arial"/>
          <w:bCs/>
        </w:rPr>
        <w:t>ÚSSZ</w:t>
      </w:r>
      <w:r w:rsidRPr="00F233AB">
        <w:rPr>
          <w:rFonts w:ascii="Arial" w:hAnsi="Arial" w:cs="Arial"/>
          <w:bCs/>
        </w:rPr>
        <w:t xml:space="preserve"> svou</w:t>
      </w:r>
      <w:r w:rsidR="00EC5086">
        <w:rPr>
          <w:rFonts w:ascii="Arial" w:hAnsi="Arial" w:cs="Arial"/>
          <w:bCs/>
        </w:rPr>
        <w:t> </w:t>
      </w:r>
      <w:r w:rsidRPr="00F233AB">
        <w:rPr>
          <w:rFonts w:ascii="Arial" w:hAnsi="Arial" w:cs="Arial"/>
          <w:bCs/>
        </w:rPr>
        <w:t>záležitost vyřídí.</w:t>
      </w:r>
    </w:p>
    <w:p w14:paraId="24A0E9AC" w14:textId="3B7AC86B" w:rsidR="00A736A1" w:rsidRDefault="00A736A1" w:rsidP="00137B4A">
      <w:pPr>
        <w:spacing w:after="1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Zachována je také komunikace prostřednictvím datových schránek, </w:t>
      </w:r>
      <w:r w:rsidR="00ED6B6F">
        <w:rPr>
          <w:rFonts w:ascii="Arial" w:hAnsi="Arial" w:cs="Arial"/>
          <w:bCs/>
        </w:rPr>
        <w:t xml:space="preserve">neboť </w:t>
      </w:r>
      <w:r>
        <w:rPr>
          <w:rFonts w:ascii="Arial" w:hAnsi="Arial" w:cs="Arial"/>
          <w:bCs/>
        </w:rPr>
        <w:t xml:space="preserve">dosavadní </w:t>
      </w:r>
      <w:r w:rsidRPr="00A736A1">
        <w:rPr>
          <w:rFonts w:ascii="Arial" w:hAnsi="Arial" w:cs="Arial"/>
          <w:b/>
        </w:rPr>
        <w:t>datové schránky OSSZ a regionálních pracovišť ČSSZ se ze zákona st</w:t>
      </w:r>
      <w:r w:rsidR="00DF1A7E">
        <w:rPr>
          <w:rFonts w:ascii="Arial" w:hAnsi="Arial" w:cs="Arial"/>
          <w:b/>
        </w:rPr>
        <w:t>ávají</w:t>
      </w:r>
      <w:r w:rsidRPr="00A736A1">
        <w:rPr>
          <w:rFonts w:ascii="Arial" w:hAnsi="Arial" w:cs="Arial"/>
          <w:b/>
        </w:rPr>
        <w:t xml:space="preserve"> datovými schránkami nově vzniklých ÚSSZ</w:t>
      </w:r>
      <w:r w:rsidR="005213E6">
        <w:rPr>
          <w:rFonts w:ascii="Arial" w:hAnsi="Arial" w:cs="Arial"/>
          <w:bCs/>
        </w:rPr>
        <w:t>.</w:t>
      </w:r>
    </w:p>
    <w:p w14:paraId="3DA93B12" w14:textId="5A9A6A2D" w:rsidR="00FA7C51" w:rsidRDefault="00FA7C51" w:rsidP="00137B4A">
      <w:pPr>
        <w:spacing w:after="160" w:line="288" w:lineRule="auto"/>
        <w:jc w:val="center"/>
        <w:rPr>
          <w:rFonts w:ascii="Arial" w:hAnsi="Arial" w:cs="Arial"/>
          <w:b/>
        </w:rPr>
      </w:pPr>
    </w:p>
    <w:p w14:paraId="70E82C2B" w14:textId="77777777" w:rsidR="00AA4E29" w:rsidRDefault="00AA4E29" w:rsidP="00137B4A">
      <w:pPr>
        <w:spacing w:after="160" w:line="288" w:lineRule="auto"/>
        <w:jc w:val="center"/>
        <w:rPr>
          <w:rFonts w:ascii="Arial" w:hAnsi="Arial" w:cs="Arial"/>
          <w:b/>
        </w:rPr>
      </w:pPr>
    </w:p>
    <w:p w14:paraId="55DB0878" w14:textId="4F4F0EF2" w:rsidR="00FA7C51" w:rsidRPr="00011A0D" w:rsidRDefault="00FA7C51" w:rsidP="00EC5086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center"/>
        <w:rPr>
          <w:rFonts w:ascii="Arial" w:eastAsia="MS Mincho" w:hAnsi="Arial" w:cs="Arial"/>
          <w:b/>
        </w:rPr>
      </w:pPr>
      <w:r w:rsidRPr="00011A0D">
        <w:rPr>
          <w:rFonts w:ascii="Arial" w:eastAsia="MS Mincho" w:hAnsi="Arial" w:cs="Arial"/>
          <w:b/>
        </w:rPr>
        <w:lastRenderedPageBreak/>
        <w:t xml:space="preserve">Článek </w:t>
      </w:r>
      <w:r>
        <w:rPr>
          <w:rFonts w:ascii="Arial" w:eastAsia="MS Mincho" w:hAnsi="Arial" w:cs="Arial"/>
          <w:b/>
        </w:rPr>
        <w:t>I</w:t>
      </w:r>
      <w:r w:rsidRPr="00011A0D">
        <w:rPr>
          <w:rFonts w:ascii="Arial" w:eastAsia="MS Mincho" w:hAnsi="Arial" w:cs="Arial"/>
          <w:b/>
        </w:rPr>
        <w:t>I</w:t>
      </w:r>
      <w:r>
        <w:rPr>
          <w:rFonts w:ascii="Arial" w:eastAsia="MS Mincho" w:hAnsi="Arial" w:cs="Arial"/>
          <w:b/>
        </w:rPr>
        <w:t>I</w:t>
      </w:r>
      <w:r w:rsidRPr="00011A0D">
        <w:rPr>
          <w:rFonts w:ascii="Arial" w:eastAsia="MS Mincho" w:hAnsi="Arial" w:cs="Arial"/>
          <w:b/>
        </w:rPr>
        <w:t>.</w:t>
      </w:r>
    </w:p>
    <w:p w14:paraId="4EE0BD48" w14:textId="51DC62FB" w:rsidR="00FA7C51" w:rsidRDefault="00FA7C51" w:rsidP="00137B4A">
      <w:pPr>
        <w:spacing w:after="16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 posuzování zdravotního stavu</w:t>
      </w:r>
    </w:p>
    <w:p w14:paraId="370D97C2" w14:textId="57CFADE6" w:rsidR="00D321EC" w:rsidRPr="00EE7E51" w:rsidRDefault="00EE7E51" w:rsidP="00137B4A">
      <w:pPr>
        <w:spacing w:after="160" w:line="288" w:lineRule="auto"/>
        <w:jc w:val="both"/>
        <w:rPr>
          <w:rFonts w:ascii="Arial" w:hAnsi="Arial" w:cs="Arial"/>
          <w:bCs/>
        </w:rPr>
      </w:pPr>
      <w:r w:rsidRPr="00EE7E51">
        <w:rPr>
          <w:rFonts w:ascii="Arial" w:hAnsi="Arial" w:cs="Arial"/>
          <w:bCs/>
        </w:rPr>
        <w:t xml:space="preserve">Novelou se zřizuje nový </w:t>
      </w:r>
      <w:r w:rsidR="004D0D48">
        <w:rPr>
          <w:rFonts w:ascii="Arial" w:hAnsi="Arial" w:cs="Arial"/>
          <w:bCs/>
        </w:rPr>
        <w:t>orgán sociálního zabezpečení podřízený ČSSZ,</w:t>
      </w:r>
      <w:r w:rsidR="008E5761">
        <w:rPr>
          <w:rFonts w:ascii="Arial" w:hAnsi="Arial" w:cs="Arial"/>
          <w:bCs/>
        </w:rPr>
        <w:t xml:space="preserve"> </w:t>
      </w:r>
      <w:r w:rsidR="004D0D48">
        <w:rPr>
          <w:rFonts w:ascii="Arial" w:hAnsi="Arial" w:cs="Arial"/>
          <w:bCs/>
        </w:rPr>
        <w:t>kterým je</w:t>
      </w:r>
      <w:r w:rsidR="008E5761">
        <w:rPr>
          <w:rFonts w:ascii="Arial" w:hAnsi="Arial" w:cs="Arial"/>
          <w:bCs/>
        </w:rPr>
        <w:t> I</w:t>
      </w:r>
      <w:r>
        <w:rPr>
          <w:rFonts w:ascii="Arial" w:hAnsi="Arial" w:cs="Arial"/>
          <w:bCs/>
        </w:rPr>
        <w:t xml:space="preserve">PZS. </w:t>
      </w:r>
      <w:r w:rsidR="003166F6">
        <w:rPr>
          <w:rFonts w:ascii="Arial" w:hAnsi="Arial" w:cs="Arial"/>
          <w:bCs/>
        </w:rPr>
        <w:t xml:space="preserve">IPZS je samostatným správním </w:t>
      </w:r>
      <w:r w:rsidR="00C475BE">
        <w:rPr>
          <w:rFonts w:ascii="Arial" w:hAnsi="Arial" w:cs="Arial"/>
          <w:bCs/>
        </w:rPr>
        <w:t>úřadem</w:t>
      </w:r>
      <w:r w:rsidR="003166F6">
        <w:rPr>
          <w:rFonts w:ascii="Arial" w:hAnsi="Arial" w:cs="Arial"/>
          <w:bCs/>
        </w:rPr>
        <w:t>, který má</w:t>
      </w:r>
      <w:r w:rsidR="004D0D48">
        <w:rPr>
          <w:rFonts w:ascii="Arial" w:hAnsi="Arial" w:cs="Arial"/>
          <w:bCs/>
        </w:rPr>
        <w:t xml:space="preserve"> stejně jako ÚSSZ </w:t>
      </w:r>
      <w:r w:rsidR="003166F6">
        <w:rPr>
          <w:rFonts w:ascii="Arial" w:hAnsi="Arial" w:cs="Arial"/>
          <w:bCs/>
        </w:rPr>
        <w:t>pro účely hospodaření</w:t>
      </w:r>
      <w:r w:rsidR="004D0D48">
        <w:rPr>
          <w:rFonts w:ascii="Arial" w:hAnsi="Arial" w:cs="Arial"/>
          <w:bCs/>
        </w:rPr>
        <w:t xml:space="preserve"> </w:t>
      </w:r>
      <w:r w:rsidR="004D0D48" w:rsidRPr="004D0D48">
        <w:rPr>
          <w:rFonts w:ascii="Arial" w:hAnsi="Arial" w:cs="Arial"/>
          <w:bCs/>
        </w:rPr>
        <w:t>s majetkem státu, včetně prostředků státního rozpočtu, účetnictví, služebních vztahů státních</w:t>
      </w:r>
      <w:r w:rsidR="00EC5086">
        <w:rPr>
          <w:rFonts w:ascii="Arial" w:hAnsi="Arial" w:cs="Arial"/>
          <w:bCs/>
        </w:rPr>
        <w:t> </w:t>
      </w:r>
      <w:r w:rsidR="004D0D48" w:rsidRPr="004D0D48">
        <w:rPr>
          <w:rFonts w:ascii="Arial" w:hAnsi="Arial" w:cs="Arial"/>
          <w:bCs/>
        </w:rPr>
        <w:t>zaměstnanců a pracovněprávních vztahů</w:t>
      </w:r>
      <w:r w:rsidR="003166F6">
        <w:rPr>
          <w:rFonts w:ascii="Arial" w:hAnsi="Arial" w:cs="Arial"/>
          <w:bCs/>
        </w:rPr>
        <w:t xml:space="preserve"> postavení vnitřní organizační jednotky ČSSZ.</w:t>
      </w:r>
      <w:r w:rsidR="00D321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Zřízením IPZS došlo k</w:t>
      </w:r>
      <w:r w:rsidR="003166F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transformaci LPS</w:t>
      </w:r>
      <w:r w:rsidR="00EC508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ČSSZ a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LPS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OSSZ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pod</w:t>
      </w:r>
      <w:r w:rsidR="00780F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jeden </w:t>
      </w:r>
      <w:r w:rsidR="00C273BD">
        <w:rPr>
          <w:rFonts w:ascii="Arial" w:hAnsi="Arial" w:cs="Arial"/>
          <w:bCs/>
        </w:rPr>
        <w:t xml:space="preserve">správní </w:t>
      </w:r>
      <w:r>
        <w:rPr>
          <w:rFonts w:ascii="Arial" w:hAnsi="Arial" w:cs="Arial"/>
          <w:bCs/>
        </w:rPr>
        <w:t>úřad, pod nějž přešla současně veškerá působnost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týkající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se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posuzování zdravotního stavu a pracovní schopnosti, a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to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jak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v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oblasti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pojistných</w:t>
      </w:r>
      <w:r w:rsidR="00780F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dávek, tak</w:t>
      </w:r>
      <w:r w:rsidR="00780F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</w:t>
      </w:r>
      <w:r w:rsidR="00780F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oblasti nepojistných sociálních dávek</w:t>
      </w:r>
      <w:r w:rsidR="006152D8">
        <w:rPr>
          <w:rFonts w:ascii="Arial" w:hAnsi="Arial" w:cs="Arial"/>
          <w:bCs/>
        </w:rPr>
        <w:t xml:space="preserve"> a průkazu</w:t>
      </w:r>
      <w:r>
        <w:rPr>
          <w:rFonts w:ascii="Arial" w:hAnsi="Arial" w:cs="Arial"/>
          <w:bCs/>
        </w:rPr>
        <w:t>.</w:t>
      </w:r>
      <w:r w:rsidR="00FC1FC9">
        <w:rPr>
          <w:rFonts w:ascii="Arial" w:hAnsi="Arial" w:cs="Arial"/>
          <w:bCs/>
        </w:rPr>
        <w:t xml:space="preserve"> </w:t>
      </w:r>
      <w:r w:rsidR="00D321EC">
        <w:rPr>
          <w:rFonts w:ascii="Arial" w:hAnsi="Arial" w:cs="Arial"/>
          <w:bCs/>
        </w:rPr>
        <w:t>IPZS</w:t>
      </w:r>
      <w:r w:rsidR="00780F9C">
        <w:rPr>
          <w:rFonts w:ascii="Arial" w:hAnsi="Arial" w:cs="Arial"/>
          <w:bCs/>
        </w:rPr>
        <w:t> </w:t>
      </w:r>
      <w:r w:rsidR="00576038">
        <w:rPr>
          <w:rFonts w:ascii="Arial" w:hAnsi="Arial" w:cs="Arial"/>
          <w:bCs/>
        </w:rPr>
        <w:t>posuzuje zdravotn</w:t>
      </w:r>
      <w:r w:rsidR="00780F9C">
        <w:rPr>
          <w:rFonts w:ascii="Arial" w:hAnsi="Arial" w:cs="Arial"/>
          <w:bCs/>
        </w:rPr>
        <w:t xml:space="preserve">í </w:t>
      </w:r>
      <w:r w:rsidR="00576038">
        <w:rPr>
          <w:rFonts w:ascii="Arial" w:hAnsi="Arial" w:cs="Arial"/>
          <w:bCs/>
        </w:rPr>
        <w:t>stav a pracovní schopnost v</w:t>
      </w:r>
      <w:r w:rsidR="00780F9C">
        <w:rPr>
          <w:rFonts w:ascii="Arial" w:hAnsi="Arial" w:cs="Arial"/>
          <w:bCs/>
        </w:rPr>
        <w:t xml:space="preserve"> </w:t>
      </w:r>
      <w:r w:rsidR="00576038">
        <w:rPr>
          <w:rFonts w:ascii="Arial" w:hAnsi="Arial" w:cs="Arial"/>
          <w:bCs/>
        </w:rPr>
        <w:t>rozsahu stanoveném v</w:t>
      </w:r>
      <w:r w:rsidR="00780F9C">
        <w:rPr>
          <w:rFonts w:ascii="Arial" w:hAnsi="Arial" w:cs="Arial"/>
          <w:bCs/>
        </w:rPr>
        <w:t> </w:t>
      </w:r>
      <w:r w:rsidR="00D321EC">
        <w:rPr>
          <w:rFonts w:ascii="Arial" w:hAnsi="Arial" w:cs="Arial"/>
          <w:bCs/>
        </w:rPr>
        <w:t>ustanovení §</w:t>
      </w:r>
      <w:r w:rsidR="00780F9C">
        <w:rPr>
          <w:rFonts w:ascii="Arial" w:hAnsi="Arial" w:cs="Arial"/>
          <w:bCs/>
        </w:rPr>
        <w:t> </w:t>
      </w:r>
      <w:r w:rsidR="00D321EC">
        <w:rPr>
          <w:rFonts w:ascii="Arial" w:hAnsi="Arial" w:cs="Arial"/>
          <w:bCs/>
        </w:rPr>
        <w:t>8</w:t>
      </w:r>
      <w:r w:rsidR="00780F9C">
        <w:rPr>
          <w:rFonts w:ascii="Arial" w:hAnsi="Arial" w:cs="Arial"/>
          <w:bCs/>
        </w:rPr>
        <w:t> </w:t>
      </w:r>
      <w:r w:rsidR="00D321EC">
        <w:rPr>
          <w:rFonts w:ascii="Arial" w:hAnsi="Arial" w:cs="Arial"/>
          <w:bCs/>
        </w:rPr>
        <w:t>zákona</w:t>
      </w:r>
      <w:r w:rsidR="00780F9C">
        <w:rPr>
          <w:rFonts w:ascii="Arial" w:hAnsi="Arial" w:cs="Arial"/>
          <w:bCs/>
        </w:rPr>
        <w:t> </w:t>
      </w:r>
      <w:r w:rsidR="00D321EC">
        <w:rPr>
          <w:rFonts w:ascii="Arial" w:hAnsi="Arial" w:cs="Arial"/>
          <w:bCs/>
        </w:rPr>
        <w:t xml:space="preserve">č. 582/1991 Sb. </w:t>
      </w:r>
      <w:r w:rsidR="00D246FA" w:rsidRPr="00D246FA">
        <w:rPr>
          <w:rFonts w:ascii="Arial" w:hAnsi="Arial" w:cs="Arial"/>
          <w:bCs/>
        </w:rPr>
        <w:t>a zákona č. 187/2006., o nemocenském pojištění, ve znění pozdějších předpisů.</w:t>
      </w:r>
    </w:p>
    <w:p w14:paraId="1C1A5F61" w14:textId="263C409F" w:rsidR="00FA7C51" w:rsidRDefault="00D321EC" w:rsidP="00137B4A">
      <w:pPr>
        <w:spacing w:after="160" w:line="288" w:lineRule="auto"/>
        <w:jc w:val="both"/>
        <w:rPr>
          <w:rFonts w:ascii="Arial" w:hAnsi="Arial" w:cs="Arial"/>
          <w:bCs/>
        </w:rPr>
      </w:pPr>
      <w:r w:rsidRPr="00D321EC">
        <w:rPr>
          <w:rFonts w:ascii="Arial" w:hAnsi="Arial" w:cs="Arial"/>
          <w:bCs/>
        </w:rPr>
        <w:t xml:space="preserve">IPZS </w:t>
      </w:r>
      <w:r>
        <w:rPr>
          <w:rFonts w:ascii="Arial" w:hAnsi="Arial" w:cs="Arial"/>
          <w:bCs/>
        </w:rPr>
        <w:t xml:space="preserve">je správním úřadem se </w:t>
      </w:r>
      <w:r w:rsidRPr="00D321EC">
        <w:rPr>
          <w:rFonts w:ascii="Arial" w:hAnsi="Arial" w:cs="Arial"/>
          <w:bCs/>
        </w:rPr>
        <w:t>sídl</w:t>
      </w:r>
      <w:r>
        <w:rPr>
          <w:rFonts w:ascii="Arial" w:hAnsi="Arial" w:cs="Arial"/>
          <w:bCs/>
        </w:rPr>
        <w:t>em</w:t>
      </w:r>
      <w:r w:rsidRPr="00D321EC">
        <w:rPr>
          <w:rFonts w:ascii="Arial" w:hAnsi="Arial" w:cs="Arial"/>
          <w:bCs/>
        </w:rPr>
        <w:t xml:space="preserve"> v</w:t>
      </w:r>
      <w:r w:rsidR="00780F9C">
        <w:rPr>
          <w:rFonts w:ascii="Arial" w:hAnsi="Arial" w:cs="Arial"/>
          <w:bCs/>
        </w:rPr>
        <w:t xml:space="preserve"> </w:t>
      </w:r>
      <w:r w:rsidRPr="00D321EC">
        <w:rPr>
          <w:rFonts w:ascii="Arial" w:hAnsi="Arial" w:cs="Arial"/>
          <w:bCs/>
        </w:rPr>
        <w:t xml:space="preserve">Hradci </w:t>
      </w:r>
      <w:r w:rsidR="005726AD">
        <w:rPr>
          <w:rFonts w:ascii="Arial" w:hAnsi="Arial" w:cs="Arial"/>
          <w:bCs/>
        </w:rPr>
        <w:t>K</w:t>
      </w:r>
      <w:r w:rsidRPr="00D321EC">
        <w:rPr>
          <w:rFonts w:ascii="Arial" w:hAnsi="Arial" w:cs="Arial"/>
          <w:bCs/>
        </w:rPr>
        <w:t>rálové.</w:t>
      </w:r>
      <w:r>
        <w:rPr>
          <w:rFonts w:ascii="Arial" w:hAnsi="Arial" w:cs="Arial"/>
          <w:b/>
        </w:rPr>
        <w:t xml:space="preserve"> </w:t>
      </w:r>
      <w:r w:rsidR="00FC1FC9" w:rsidRPr="00C40F15">
        <w:rPr>
          <w:rFonts w:ascii="Arial" w:hAnsi="Arial" w:cs="Arial"/>
          <w:b/>
        </w:rPr>
        <w:t>Místní příslušnost IPZS je</w:t>
      </w:r>
      <w:r>
        <w:rPr>
          <w:rFonts w:ascii="Arial" w:hAnsi="Arial" w:cs="Arial"/>
          <w:b/>
        </w:rPr>
        <w:t> </w:t>
      </w:r>
      <w:r w:rsidR="00040945">
        <w:rPr>
          <w:rFonts w:ascii="Arial" w:hAnsi="Arial" w:cs="Arial"/>
          <w:b/>
        </w:rPr>
        <w:t>celostátní</w:t>
      </w:r>
      <w:r w:rsidR="00FC1FC9">
        <w:rPr>
          <w:rFonts w:ascii="Arial" w:hAnsi="Arial" w:cs="Arial"/>
          <w:bCs/>
        </w:rPr>
        <w:t>.</w:t>
      </w:r>
    </w:p>
    <w:p w14:paraId="10924E81" w14:textId="155832AC" w:rsidR="00E3378B" w:rsidRDefault="00AF7387" w:rsidP="00137B4A">
      <w:pPr>
        <w:spacing w:after="160" w:line="288" w:lineRule="auto"/>
        <w:jc w:val="both"/>
        <w:rPr>
          <w:rFonts w:ascii="Arial" w:hAnsi="Arial" w:cs="Arial"/>
          <w:bCs/>
        </w:rPr>
      </w:pPr>
      <w:r w:rsidRPr="00AF7387">
        <w:rPr>
          <w:rFonts w:ascii="Arial" w:hAnsi="Arial" w:cs="Arial"/>
          <w:bCs/>
        </w:rPr>
        <w:t>Vznikem IPZS nedochází ke zhoršení dostupnosti služeb</w:t>
      </w:r>
      <w:r>
        <w:rPr>
          <w:rFonts w:ascii="Arial" w:hAnsi="Arial" w:cs="Arial"/>
          <w:bCs/>
        </w:rPr>
        <w:t xml:space="preserve">, výkon LPS je i nadále zajišťován </w:t>
      </w:r>
      <w:r w:rsidRPr="00AF7387">
        <w:rPr>
          <w:rFonts w:ascii="Arial" w:hAnsi="Arial" w:cs="Arial"/>
          <w:bCs/>
        </w:rPr>
        <w:t>na stejných místech a ve stejném rozsahu</w:t>
      </w:r>
      <w:r>
        <w:rPr>
          <w:rFonts w:ascii="Arial" w:hAnsi="Arial" w:cs="Arial"/>
          <w:bCs/>
        </w:rPr>
        <w:t>, jako tomu bylo do účinnosti novely zákona</w:t>
      </w:r>
      <w:r w:rsidRPr="00AF7387">
        <w:rPr>
          <w:rFonts w:ascii="Arial" w:hAnsi="Arial" w:cs="Arial"/>
          <w:bCs/>
        </w:rPr>
        <w:t>.</w:t>
      </w:r>
      <w:r w:rsidR="00711D09">
        <w:rPr>
          <w:rFonts w:ascii="Arial" w:hAnsi="Arial" w:cs="Arial"/>
          <w:bCs/>
        </w:rPr>
        <w:t xml:space="preserve"> </w:t>
      </w:r>
      <w:r w:rsidR="00711D09" w:rsidRPr="0036537E">
        <w:rPr>
          <w:rFonts w:ascii="Arial" w:hAnsi="Arial" w:cs="Arial"/>
          <w:b/>
        </w:rPr>
        <w:t>Dostupnost IPZS je zajištěna na jednotlivých kontaktních pracovištích ÚSSZ</w:t>
      </w:r>
      <w:r w:rsidR="00711D09">
        <w:rPr>
          <w:rFonts w:ascii="Arial" w:hAnsi="Arial" w:cs="Arial"/>
          <w:bCs/>
        </w:rPr>
        <w:t xml:space="preserve"> formou zřízených podatelen</w:t>
      </w:r>
      <w:r w:rsidR="003B5F2F">
        <w:rPr>
          <w:rFonts w:ascii="Arial" w:hAnsi="Arial" w:cs="Arial"/>
          <w:bCs/>
        </w:rPr>
        <w:t xml:space="preserve"> a i klient </w:t>
      </w:r>
      <w:r w:rsidR="00EC5086">
        <w:rPr>
          <w:rFonts w:ascii="Arial" w:hAnsi="Arial" w:cs="Arial"/>
          <w:bCs/>
        </w:rPr>
        <w:t>j</w:t>
      </w:r>
      <w:r w:rsidR="003B5F2F">
        <w:rPr>
          <w:rFonts w:ascii="Arial" w:hAnsi="Arial" w:cs="Arial"/>
          <w:bCs/>
        </w:rPr>
        <w:t>e posuzován na</w:t>
      </w:r>
      <w:r w:rsidR="00B208B2">
        <w:rPr>
          <w:rFonts w:ascii="Arial" w:hAnsi="Arial" w:cs="Arial"/>
          <w:bCs/>
        </w:rPr>
        <w:t> </w:t>
      </w:r>
      <w:r w:rsidR="003B5F2F">
        <w:rPr>
          <w:rFonts w:ascii="Arial" w:hAnsi="Arial" w:cs="Arial"/>
          <w:bCs/>
        </w:rPr>
        <w:t>kontaktním</w:t>
      </w:r>
      <w:r w:rsidR="00EC5086">
        <w:rPr>
          <w:rFonts w:ascii="Arial" w:hAnsi="Arial" w:cs="Arial"/>
          <w:bCs/>
        </w:rPr>
        <w:t> </w:t>
      </w:r>
      <w:r w:rsidR="003B5F2F">
        <w:rPr>
          <w:rFonts w:ascii="Arial" w:hAnsi="Arial" w:cs="Arial"/>
          <w:bCs/>
        </w:rPr>
        <w:t xml:space="preserve">pracovišti ÚSSZ podle trvalého </w:t>
      </w:r>
      <w:r w:rsidR="00857430">
        <w:rPr>
          <w:rFonts w:ascii="Arial" w:hAnsi="Arial" w:cs="Arial"/>
          <w:bCs/>
        </w:rPr>
        <w:t>pobytu</w:t>
      </w:r>
      <w:r w:rsidR="003B5F2F">
        <w:rPr>
          <w:rFonts w:ascii="Arial" w:hAnsi="Arial" w:cs="Arial"/>
          <w:bCs/>
        </w:rPr>
        <w:t xml:space="preserve"> nebo místa hlášeného pobytu, jde-li o cizince</w:t>
      </w:r>
      <w:r w:rsidR="009D2B42">
        <w:rPr>
          <w:rFonts w:ascii="Arial" w:hAnsi="Arial" w:cs="Arial"/>
          <w:bCs/>
        </w:rPr>
        <w:t xml:space="preserve">, pokud </w:t>
      </w:r>
      <w:r w:rsidR="00D246FA">
        <w:rPr>
          <w:rFonts w:ascii="Arial" w:hAnsi="Arial" w:cs="Arial"/>
          <w:bCs/>
        </w:rPr>
        <w:t xml:space="preserve">posuzující lékař rozhodne, že </w:t>
      </w:r>
      <w:r w:rsidR="009D2B42">
        <w:rPr>
          <w:rFonts w:ascii="Arial" w:hAnsi="Arial" w:cs="Arial"/>
          <w:bCs/>
        </w:rPr>
        <w:t>je</w:t>
      </w:r>
      <w:r w:rsidR="00D246FA">
        <w:rPr>
          <w:rFonts w:ascii="Arial" w:hAnsi="Arial" w:cs="Arial"/>
          <w:bCs/>
        </w:rPr>
        <w:t> </w:t>
      </w:r>
      <w:r w:rsidR="001C7477">
        <w:rPr>
          <w:rFonts w:ascii="Arial" w:hAnsi="Arial" w:cs="Arial"/>
          <w:bCs/>
        </w:rPr>
        <w:t>pro</w:t>
      </w:r>
      <w:r w:rsidR="009D2B42">
        <w:rPr>
          <w:rFonts w:ascii="Arial" w:hAnsi="Arial" w:cs="Arial"/>
          <w:bCs/>
        </w:rPr>
        <w:t xml:space="preserve"> posouzení osobní přítomnost posuzované osoby</w:t>
      </w:r>
      <w:r w:rsidR="00DF1A7E">
        <w:rPr>
          <w:rFonts w:ascii="Arial" w:hAnsi="Arial" w:cs="Arial"/>
          <w:bCs/>
        </w:rPr>
        <w:t xml:space="preserve"> potřebná</w:t>
      </w:r>
      <w:r w:rsidR="00DA0C08">
        <w:rPr>
          <w:rFonts w:ascii="Arial" w:hAnsi="Arial" w:cs="Arial"/>
          <w:bCs/>
        </w:rPr>
        <w:t xml:space="preserve"> (</w:t>
      </w:r>
      <w:r w:rsidR="00344084">
        <w:rPr>
          <w:rFonts w:ascii="Arial" w:hAnsi="Arial" w:cs="Arial"/>
          <w:bCs/>
        </w:rPr>
        <w:t>současně je dána</w:t>
      </w:r>
      <w:r w:rsidR="00DA0C08">
        <w:rPr>
          <w:rFonts w:ascii="Arial" w:hAnsi="Arial" w:cs="Arial"/>
          <w:bCs/>
        </w:rPr>
        <w:t xml:space="preserve"> možnost dohodnout se</w:t>
      </w:r>
      <w:r w:rsidR="00827568">
        <w:rPr>
          <w:rFonts w:ascii="Arial" w:hAnsi="Arial" w:cs="Arial"/>
          <w:bCs/>
        </w:rPr>
        <w:t> </w:t>
      </w:r>
      <w:r w:rsidR="00DA0C08">
        <w:rPr>
          <w:rFonts w:ascii="Arial" w:hAnsi="Arial" w:cs="Arial"/>
          <w:bCs/>
        </w:rPr>
        <w:t>na</w:t>
      </w:r>
      <w:r w:rsidR="00827568">
        <w:rPr>
          <w:rFonts w:ascii="Arial" w:hAnsi="Arial" w:cs="Arial"/>
          <w:bCs/>
        </w:rPr>
        <w:t> </w:t>
      </w:r>
      <w:r w:rsidR="00DA0C08">
        <w:rPr>
          <w:rFonts w:ascii="Arial" w:hAnsi="Arial" w:cs="Arial"/>
          <w:bCs/>
        </w:rPr>
        <w:t>posouzení jiným kontaktním</w:t>
      </w:r>
      <w:r w:rsidR="002F12CF">
        <w:rPr>
          <w:rFonts w:ascii="Arial" w:hAnsi="Arial" w:cs="Arial"/>
          <w:bCs/>
        </w:rPr>
        <w:t> </w:t>
      </w:r>
      <w:r w:rsidR="00DA0C08">
        <w:rPr>
          <w:rFonts w:ascii="Arial" w:hAnsi="Arial" w:cs="Arial"/>
          <w:bCs/>
        </w:rPr>
        <w:t>pracovištěm v</w:t>
      </w:r>
      <w:r w:rsidR="00EC5086">
        <w:rPr>
          <w:rFonts w:ascii="Arial" w:hAnsi="Arial" w:cs="Arial"/>
          <w:bCs/>
        </w:rPr>
        <w:t xml:space="preserve"> </w:t>
      </w:r>
      <w:r w:rsidR="00DA0C08">
        <w:rPr>
          <w:rFonts w:ascii="Arial" w:hAnsi="Arial" w:cs="Arial"/>
          <w:bCs/>
        </w:rPr>
        <w:t>rámci místně příslušné ÚSSZ</w:t>
      </w:r>
      <w:r w:rsidR="00C1289F">
        <w:rPr>
          <w:rFonts w:ascii="Arial" w:hAnsi="Arial" w:cs="Arial"/>
          <w:bCs/>
        </w:rPr>
        <w:t xml:space="preserve">, </w:t>
      </w:r>
      <w:r w:rsidR="00C1289F" w:rsidRPr="00C1289F">
        <w:rPr>
          <w:rFonts w:ascii="Arial" w:hAnsi="Arial" w:cs="Arial"/>
          <w:bCs/>
        </w:rPr>
        <w:t>pokud</w:t>
      </w:r>
      <w:r w:rsidR="00827568">
        <w:rPr>
          <w:rFonts w:ascii="Arial" w:hAnsi="Arial" w:cs="Arial"/>
          <w:bCs/>
        </w:rPr>
        <w:t> </w:t>
      </w:r>
      <w:r w:rsidR="00C1289F" w:rsidRPr="00C1289F">
        <w:rPr>
          <w:rFonts w:ascii="Arial" w:hAnsi="Arial" w:cs="Arial"/>
          <w:bCs/>
        </w:rPr>
        <w:t>tomu na jiném kontaktním pracovišti nebrání vážné provozní důvody</w:t>
      </w:r>
      <w:r w:rsidR="00DA0C08">
        <w:rPr>
          <w:rFonts w:ascii="Arial" w:hAnsi="Arial" w:cs="Arial"/>
          <w:bCs/>
        </w:rPr>
        <w:t>)</w:t>
      </w:r>
      <w:r w:rsidR="003B5F2F">
        <w:rPr>
          <w:rFonts w:ascii="Arial" w:hAnsi="Arial" w:cs="Arial"/>
          <w:bCs/>
        </w:rPr>
        <w:t>.</w:t>
      </w:r>
      <w:r w:rsidR="009D2B42">
        <w:rPr>
          <w:rFonts w:ascii="Arial" w:hAnsi="Arial" w:cs="Arial"/>
          <w:bCs/>
        </w:rPr>
        <w:t xml:space="preserve"> </w:t>
      </w:r>
    </w:p>
    <w:p w14:paraId="00066642" w14:textId="6F5961AA" w:rsidR="00AF7387" w:rsidRDefault="00711D09" w:rsidP="00137B4A">
      <w:pPr>
        <w:spacing w:after="1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souladu se zákonem č. 300/2008 Sb., </w:t>
      </w:r>
      <w:r w:rsidRPr="00711D09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 </w:t>
      </w:r>
      <w:r w:rsidRPr="00711D09">
        <w:rPr>
          <w:rFonts w:ascii="Arial" w:hAnsi="Arial" w:cs="Arial"/>
          <w:bCs/>
        </w:rPr>
        <w:t>elektronických úkonech a autorizované konverzi dokumentů, ve znění pozdějších předpisů</w:t>
      </w:r>
      <w:r>
        <w:rPr>
          <w:rFonts w:ascii="Arial" w:hAnsi="Arial" w:cs="Arial"/>
          <w:bCs/>
        </w:rPr>
        <w:t xml:space="preserve">, byla </w:t>
      </w:r>
      <w:r w:rsidRPr="00711D09">
        <w:rPr>
          <w:rFonts w:ascii="Arial" w:hAnsi="Arial" w:cs="Arial"/>
          <w:b/>
        </w:rPr>
        <w:t>pro IPZS zřízena datová</w:t>
      </w:r>
      <w:r w:rsidR="00E3378B">
        <w:rPr>
          <w:rFonts w:ascii="Arial" w:hAnsi="Arial" w:cs="Arial"/>
          <w:b/>
        </w:rPr>
        <w:t> </w:t>
      </w:r>
      <w:r w:rsidRPr="00711D09">
        <w:rPr>
          <w:rFonts w:ascii="Arial" w:hAnsi="Arial" w:cs="Arial"/>
          <w:b/>
        </w:rPr>
        <w:t>schránka</w:t>
      </w:r>
      <w:r>
        <w:rPr>
          <w:rFonts w:ascii="Arial" w:hAnsi="Arial" w:cs="Arial"/>
          <w:bCs/>
        </w:rPr>
        <w:t>.</w:t>
      </w:r>
    </w:p>
    <w:p w14:paraId="679C3B66" w14:textId="126F76AA" w:rsidR="00B208B2" w:rsidRDefault="00B208B2" w:rsidP="00137B4A">
      <w:pPr>
        <w:spacing w:after="160" w:line="288" w:lineRule="auto"/>
        <w:jc w:val="both"/>
        <w:rPr>
          <w:rFonts w:ascii="Arial" w:hAnsi="Arial" w:cs="Arial"/>
          <w:bCs/>
        </w:rPr>
      </w:pPr>
      <w:r w:rsidRPr="00B208B2">
        <w:rPr>
          <w:rFonts w:ascii="Arial" w:hAnsi="Arial" w:cs="Arial"/>
          <w:b/>
        </w:rPr>
        <w:t xml:space="preserve">IPZS </w:t>
      </w:r>
      <w:r w:rsidR="003C4269">
        <w:rPr>
          <w:rFonts w:ascii="Arial" w:hAnsi="Arial" w:cs="Arial"/>
          <w:b/>
        </w:rPr>
        <w:t xml:space="preserve">zajišťuje </w:t>
      </w:r>
      <w:r w:rsidRPr="00B208B2">
        <w:rPr>
          <w:rFonts w:ascii="Arial" w:hAnsi="Arial" w:cs="Arial"/>
          <w:b/>
        </w:rPr>
        <w:t>pos</w:t>
      </w:r>
      <w:r w:rsidR="003C4269">
        <w:rPr>
          <w:rFonts w:ascii="Arial" w:hAnsi="Arial" w:cs="Arial"/>
          <w:b/>
        </w:rPr>
        <w:t>o</w:t>
      </w:r>
      <w:r w:rsidRPr="00B208B2">
        <w:rPr>
          <w:rFonts w:ascii="Arial" w:hAnsi="Arial" w:cs="Arial"/>
          <w:b/>
        </w:rPr>
        <w:t>uz</w:t>
      </w:r>
      <w:r w:rsidR="003C4269">
        <w:rPr>
          <w:rFonts w:ascii="Arial" w:hAnsi="Arial" w:cs="Arial"/>
          <w:b/>
        </w:rPr>
        <w:t>e</w:t>
      </w:r>
      <w:r w:rsidRPr="00B208B2">
        <w:rPr>
          <w:rFonts w:ascii="Arial" w:hAnsi="Arial" w:cs="Arial"/>
          <w:b/>
        </w:rPr>
        <w:t>ní zdravotního stavu</w:t>
      </w:r>
      <w:r w:rsidR="003C4269">
        <w:rPr>
          <w:rFonts w:ascii="Arial" w:hAnsi="Arial" w:cs="Arial"/>
          <w:b/>
        </w:rPr>
        <w:t xml:space="preserve"> jak pro prvoinstanční, tak pro druhoinstanční správní řízení</w:t>
      </w:r>
      <w:r w:rsidRPr="005515AF">
        <w:rPr>
          <w:rFonts w:ascii="Arial" w:hAnsi="Arial" w:cs="Arial"/>
          <w:b/>
        </w:rPr>
        <w:t>,</w:t>
      </w:r>
      <w:r w:rsidRPr="00B208B2">
        <w:rPr>
          <w:rFonts w:ascii="Arial" w:hAnsi="Arial" w:cs="Arial"/>
          <w:bCs/>
        </w:rPr>
        <w:t xml:space="preserve"> </w:t>
      </w:r>
      <w:r w:rsidRPr="00B208B2">
        <w:rPr>
          <w:rFonts w:ascii="Arial" w:hAnsi="Arial" w:cs="Arial"/>
          <w:b/>
        </w:rPr>
        <w:t xml:space="preserve">vyjma řízení, kde je působnost svěřena </w:t>
      </w:r>
      <w:r w:rsidR="00F75B3C">
        <w:rPr>
          <w:rFonts w:ascii="Arial" w:hAnsi="Arial" w:cs="Arial"/>
          <w:b/>
        </w:rPr>
        <w:t>MPSV</w:t>
      </w:r>
      <w:r w:rsidR="005515AF" w:rsidRPr="005515AF">
        <w:rPr>
          <w:rFonts w:ascii="Arial" w:hAnsi="Arial" w:cs="Arial"/>
          <w:bCs/>
        </w:rPr>
        <w:t>,</w:t>
      </w:r>
      <w:r w:rsidR="005515AF">
        <w:rPr>
          <w:rFonts w:ascii="Arial" w:hAnsi="Arial" w:cs="Arial"/>
          <w:b/>
        </w:rPr>
        <w:t xml:space="preserve"> </w:t>
      </w:r>
      <w:r w:rsidR="005515AF" w:rsidRPr="005515AF">
        <w:rPr>
          <w:rFonts w:ascii="Arial" w:hAnsi="Arial" w:cs="Arial"/>
          <w:bCs/>
        </w:rPr>
        <w:t xml:space="preserve">které </w:t>
      </w:r>
      <w:r w:rsidR="005515AF">
        <w:rPr>
          <w:rFonts w:ascii="Arial" w:hAnsi="Arial" w:cs="Arial"/>
          <w:bCs/>
        </w:rPr>
        <w:t>za tímto účelem zřizuje jako své orgány posudkové komise</w:t>
      </w:r>
      <w:r w:rsidRPr="00B208B2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ustanovení</w:t>
      </w:r>
      <w:r w:rsidR="003C4269">
        <w:rPr>
          <w:rFonts w:ascii="Arial" w:hAnsi="Arial" w:cs="Arial"/>
          <w:bCs/>
        </w:rPr>
        <w:t> </w:t>
      </w:r>
      <w:r w:rsidRPr="00B208B2">
        <w:rPr>
          <w:rFonts w:ascii="Arial" w:hAnsi="Arial" w:cs="Arial"/>
          <w:bCs/>
        </w:rPr>
        <w:t>§</w:t>
      </w:r>
      <w:r w:rsidR="003C4269">
        <w:rPr>
          <w:rFonts w:ascii="Arial" w:hAnsi="Arial" w:cs="Arial"/>
          <w:bCs/>
        </w:rPr>
        <w:t> </w:t>
      </w:r>
      <w:r w:rsidRPr="00B208B2">
        <w:rPr>
          <w:rFonts w:ascii="Arial" w:hAnsi="Arial" w:cs="Arial"/>
          <w:bCs/>
        </w:rPr>
        <w:t>4</w:t>
      </w:r>
      <w:r w:rsidR="003C4269">
        <w:rPr>
          <w:rFonts w:ascii="Arial" w:hAnsi="Arial" w:cs="Arial"/>
          <w:bCs/>
        </w:rPr>
        <w:t> </w:t>
      </w:r>
      <w:r w:rsidRPr="00B208B2">
        <w:rPr>
          <w:rFonts w:ascii="Arial" w:hAnsi="Arial" w:cs="Arial"/>
          <w:bCs/>
        </w:rPr>
        <w:t>odst. 2</w:t>
      </w:r>
      <w:r>
        <w:rPr>
          <w:rFonts w:ascii="Arial" w:hAnsi="Arial" w:cs="Arial"/>
          <w:bCs/>
        </w:rPr>
        <w:t xml:space="preserve"> zákona č. 582/1991 Sb.</w:t>
      </w:r>
      <w:r w:rsidRPr="00B208B2">
        <w:rPr>
          <w:rFonts w:ascii="Arial" w:hAnsi="Arial" w:cs="Arial"/>
          <w:bCs/>
        </w:rPr>
        <w:t>).</w:t>
      </w:r>
    </w:p>
    <w:p w14:paraId="4DAB7C53" w14:textId="710139EF" w:rsidR="00465AC3" w:rsidRDefault="00BB69BE" w:rsidP="00BB69BE">
      <w:pPr>
        <w:spacing w:after="160" w:line="288" w:lineRule="auto"/>
        <w:jc w:val="both"/>
        <w:rPr>
          <w:rFonts w:ascii="Arial" w:hAnsi="Arial" w:cs="Arial"/>
          <w:bCs/>
        </w:rPr>
      </w:pPr>
      <w:r w:rsidRPr="00BB69BE">
        <w:rPr>
          <w:rFonts w:ascii="Arial" w:hAnsi="Arial" w:cs="Arial"/>
          <w:bCs/>
        </w:rPr>
        <w:t xml:space="preserve">IPZS při plnění úkolů </w:t>
      </w:r>
      <w:r>
        <w:rPr>
          <w:rFonts w:ascii="Arial" w:hAnsi="Arial" w:cs="Arial"/>
          <w:bCs/>
        </w:rPr>
        <w:t>v oblasti sociálního zabezpečení spolupracuje s ÚSSZ.</w:t>
      </w:r>
    </w:p>
    <w:p w14:paraId="57188281" w14:textId="77777777" w:rsidR="00BB69BE" w:rsidRPr="00BB69BE" w:rsidRDefault="00BB69BE" w:rsidP="00BB69BE">
      <w:pPr>
        <w:spacing w:after="160" w:line="288" w:lineRule="auto"/>
        <w:jc w:val="both"/>
        <w:rPr>
          <w:rFonts w:ascii="Arial" w:hAnsi="Arial" w:cs="Arial"/>
          <w:bCs/>
        </w:rPr>
      </w:pPr>
    </w:p>
    <w:p w14:paraId="56277C56" w14:textId="5603334D" w:rsidR="002653B8" w:rsidRPr="00011A0D" w:rsidRDefault="002653B8" w:rsidP="00EC5086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center"/>
        <w:rPr>
          <w:rFonts w:ascii="Arial" w:eastAsia="MS Mincho" w:hAnsi="Arial" w:cs="Arial"/>
          <w:b/>
        </w:rPr>
      </w:pPr>
      <w:r w:rsidRPr="00011A0D">
        <w:rPr>
          <w:rFonts w:ascii="Arial" w:eastAsia="MS Mincho" w:hAnsi="Arial" w:cs="Arial"/>
          <w:b/>
        </w:rPr>
        <w:t xml:space="preserve">Článek </w:t>
      </w:r>
      <w:r>
        <w:rPr>
          <w:rFonts w:ascii="Arial" w:eastAsia="MS Mincho" w:hAnsi="Arial" w:cs="Arial"/>
          <w:b/>
        </w:rPr>
        <w:t>IV</w:t>
      </w:r>
      <w:r w:rsidRPr="00011A0D">
        <w:rPr>
          <w:rFonts w:ascii="Arial" w:eastAsia="MS Mincho" w:hAnsi="Arial" w:cs="Arial"/>
          <w:b/>
        </w:rPr>
        <w:t>.</w:t>
      </w:r>
    </w:p>
    <w:p w14:paraId="51570131" w14:textId="0F1B889E" w:rsidR="00465AC3" w:rsidRDefault="002653B8" w:rsidP="00137B4A">
      <w:pPr>
        <w:spacing w:after="16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Posuzování zdravotního stavu pro účely </w:t>
      </w:r>
      <w:r w:rsidR="00857430">
        <w:rPr>
          <w:rFonts w:ascii="Arial" w:hAnsi="Arial" w:cs="Arial"/>
          <w:b/>
        </w:rPr>
        <w:t>NSD podmíněných DNZS</w:t>
      </w:r>
      <w:r w:rsidR="00D555E3">
        <w:rPr>
          <w:rFonts w:ascii="Arial" w:hAnsi="Arial" w:cs="Arial"/>
          <w:b/>
        </w:rPr>
        <w:t xml:space="preserve"> a průkazu</w:t>
      </w:r>
    </w:p>
    <w:p w14:paraId="4BCA48C2" w14:textId="3D1901C6" w:rsidR="00EC54D7" w:rsidRDefault="00E243FA" w:rsidP="003122A9">
      <w:pPr>
        <w:spacing w:after="1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kompetence</w:t>
      </w:r>
      <w:r w:rsidRPr="007A0FD2">
        <w:rPr>
          <w:rFonts w:ascii="Arial" w:hAnsi="Arial" w:cs="Arial"/>
          <w:bCs/>
        </w:rPr>
        <w:t xml:space="preserve"> </w:t>
      </w:r>
      <w:r w:rsidR="007A0FD2" w:rsidRPr="007A0FD2">
        <w:rPr>
          <w:rFonts w:ascii="Arial" w:hAnsi="Arial" w:cs="Arial"/>
          <w:bCs/>
        </w:rPr>
        <w:t>IPZS přechází veškeré úkoly z oblasti LPS OSSZ. Působnost</w:t>
      </w:r>
      <w:r w:rsidR="00827568">
        <w:rPr>
          <w:rFonts w:ascii="Arial" w:hAnsi="Arial" w:cs="Arial"/>
          <w:bCs/>
        </w:rPr>
        <w:t> </w:t>
      </w:r>
      <w:r w:rsidR="00857430">
        <w:rPr>
          <w:rFonts w:ascii="Arial" w:hAnsi="Arial" w:cs="Arial"/>
          <w:bCs/>
        </w:rPr>
        <w:t>IPZS</w:t>
      </w:r>
      <w:r w:rsidR="00827568">
        <w:rPr>
          <w:rFonts w:ascii="Arial" w:hAnsi="Arial" w:cs="Arial"/>
          <w:bCs/>
        </w:rPr>
        <w:t> </w:t>
      </w:r>
      <w:r w:rsidR="007A0FD2" w:rsidRPr="007A0FD2">
        <w:rPr>
          <w:rFonts w:ascii="Arial" w:hAnsi="Arial" w:cs="Arial"/>
          <w:bCs/>
        </w:rPr>
        <w:t>v</w:t>
      </w:r>
      <w:r w:rsidR="001F352D">
        <w:rPr>
          <w:rFonts w:ascii="Arial" w:hAnsi="Arial" w:cs="Arial"/>
          <w:bCs/>
        </w:rPr>
        <w:t> </w:t>
      </w:r>
      <w:r w:rsidR="007A0FD2" w:rsidRPr="007A0FD2">
        <w:rPr>
          <w:rFonts w:ascii="Arial" w:hAnsi="Arial" w:cs="Arial"/>
          <w:bCs/>
        </w:rPr>
        <w:t>oblasti</w:t>
      </w:r>
      <w:r w:rsidR="001F352D">
        <w:rPr>
          <w:rFonts w:ascii="Arial" w:hAnsi="Arial" w:cs="Arial"/>
          <w:bCs/>
        </w:rPr>
        <w:t> </w:t>
      </w:r>
      <w:r w:rsidR="007A0FD2" w:rsidRPr="007A0FD2">
        <w:rPr>
          <w:rFonts w:ascii="Arial" w:hAnsi="Arial" w:cs="Arial"/>
          <w:bCs/>
        </w:rPr>
        <w:t>sociálních služeb</w:t>
      </w:r>
      <w:r w:rsidR="006152D8">
        <w:rPr>
          <w:rFonts w:ascii="Arial" w:hAnsi="Arial" w:cs="Arial"/>
          <w:bCs/>
        </w:rPr>
        <w:t>,</w:t>
      </w:r>
      <w:r w:rsidR="007A0FD2" w:rsidRPr="007A0FD2">
        <w:rPr>
          <w:rFonts w:ascii="Arial" w:hAnsi="Arial" w:cs="Arial"/>
          <w:bCs/>
        </w:rPr>
        <w:t xml:space="preserve"> </w:t>
      </w:r>
      <w:r w:rsidR="001F352D">
        <w:rPr>
          <w:rFonts w:ascii="Arial" w:hAnsi="Arial" w:cs="Arial"/>
          <w:bCs/>
        </w:rPr>
        <w:t xml:space="preserve">dávek pro osoby se zdravotním postižením </w:t>
      </w:r>
      <w:r w:rsidR="006152D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 </w:t>
      </w:r>
      <w:r w:rsidR="006152D8">
        <w:rPr>
          <w:rFonts w:ascii="Arial" w:hAnsi="Arial" w:cs="Arial"/>
          <w:bCs/>
        </w:rPr>
        <w:t xml:space="preserve">průkazu </w:t>
      </w:r>
      <w:r w:rsidR="007A0FD2" w:rsidRPr="007A0FD2">
        <w:rPr>
          <w:rFonts w:ascii="Arial" w:hAnsi="Arial" w:cs="Arial"/>
          <w:bCs/>
        </w:rPr>
        <w:t>je</w:t>
      </w:r>
      <w:r w:rsidR="006152D8">
        <w:rPr>
          <w:rFonts w:ascii="Arial" w:hAnsi="Arial" w:cs="Arial"/>
          <w:bCs/>
        </w:rPr>
        <w:t> </w:t>
      </w:r>
      <w:r w:rsidR="007A0FD2" w:rsidRPr="007A0FD2">
        <w:rPr>
          <w:rFonts w:ascii="Arial" w:hAnsi="Arial" w:cs="Arial"/>
          <w:bCs/>
        </w:rPr>
        <w:t>pouze v</w:t>
      </w:r>
      <w:r w:rsidR="001F352D">
        <w:rPr>
          <w:rFonts w:ascii="Arial" w:hAnsi="Arial" w:cs="Arial"/>
          <w:bCs/>
        </w:rPr>
        <w:t> </w:t>
      </w:r>
      <w:r w:rsidR="007A0FD2" w:rsidRPr="007A0FD2">
        <w:rPr>
          <w:rFonts w:ascii="Arial" w:hAnsi="Arial" w:cs="Arial"/>
          <w:bCs/>
        </w:rPr>
        <w:t>oblasti posuzování zdravotního stavu</w:t>
      </w:r>
      <w:r w:rsidR="00857430">
        <w:rPr>
          <w:rFonts w:ascii="Arial" w:hAnsi="Arial" w:cs="Arial"/>
          <w:bCs/>
        </w:rPr>
        <w:t>/stupně závislosti osoby</w:t>
      </w:r>
      <w:r w:rsidR="007A0FD2" w:rsidRPr="007A0FD2">
        <w:rPr>
          <w:rFonts w:ascii="Arial" w:hAnsi="Arial" w:cs="Arial"/>
          <w:bCs/>
        </w:rPr>
        <w:t xml:space="preserve">. </w:t>
      </w:r>
      <w:r w:rsidR="00857430" w:rsidRPr="007653F7">
        <w:rPr>
          <w:rFonts w:ascii="Arial" w:hAnsi="Arial" w:cs="Arial"/>
          <w:b/>
        </w:rPr>
        <w:t>Krajská pobočka Úřadu práce</w:t>
      </w:r>
      <w:r w:rsidR="00857430">
        <w:rPr>
          <w:rFonts w:ascii="Arial" w:hAnsi="Arial" w:cs="Arial"/>
          <w:bCs/>
        </w:rPr>
        <w:t>, která</w:t>
      </w:r>
      <w:r w:rsidR="007A0FD2" w:rsidRPr="007A0FD2">
        <w:rPr>
          <w:rFonts w:ascii="Arial" w:hAnsi="Arial" w:cs="Arial"/>
          <w:bCs/>
        </w:rPr>
        <w:t xml:space="preserve"> vede řízení ve věci příspěvku </w:t>
      </w:r>
      <w:r w:rsidR="007A0FD2" w:rsidRPr="007A0FD2">
        <w:rPr>
          <w:rFonts w:ascii="Arial" w:hAnsi="Arial" w:cs="Arial"/>
          <w:bCs/>
        </w:rPr>
        <w:lastRenderedPageBreak/>
        <w:t xml:space="preserve">na péči, </w:t>
      </w:r>
      <w:r w:rsidR="00B42FED">
        <w:rPr>
          <w:rFonts w:ascii="Arial" w:hAnsi="Arial" w:cs="Arial"/>
          <w:bCs/>
        </w:rPr>
        <w:t>příspěvku</w:t>
      </w:r>
      <w:r w:rsidR="00F0336F">
        <w:rPr>
          <w:rFonts w:ascii="Arial" w:hAnsi="Arial" w:cs="Arial"/>
          <w:bCs/>
        </w:rPr>
        <w:t> </w:t>
      </w:r>
      <w:r w:rsidR="00B42FED">
        <w:rPr>
          <w:rFonts w:ascii="Arial" w:hAnsi="Arial" w:cs="Arial"/>
          <w:bCs/>
        </w:rPr>
        <w:t>na zvláštní pomůcku nebo průkaz</w:t>
      </w:r>
      <w:r w:rsidR="00857430">
        <w:rPr>
          <w:rFonts w:ascii="Arial" w:hAnsi="Arial" w:cs="Arial"/>
          <w:bCs/>
        </w:rPr>
        <w:t>u</w:t>
      </w:r>
      <w:r w:rsidR="00344084">
        <w:rPr>
          <w:rFonts w:ascii="Arial" w:hAnsi="Arial" w:cs="Arial"/>
          <w:bCs/>
        </w:rPr>
        <w:t>,</w:t>
      </w:r>
      <w:r w:rsidR="00B42FED">
        <w:rPr>
          <w:rFonts w:ascii="Arial" w:hAnsi="Arial" w:cs="Arial"/>
          <w:bCs/>
        </w:rPr>
        <w:t xml:space="preserve"> </w:t>
      </w:r>
      <w:r w:rsidR="006E2425">
        <w:rPr>
          <w:rFonts w:ascii="Arial" w:hAnsi="Arial" w:cs="Arial"/>
          <w:b/>
        </w:rPr>
        <w:t xml:space="preserve">nově </w:t>
      </w:r>
      <w:r w:rsidR="007A0FD2" w:rsidRPr="007653F7">
        <w:rPr>
          <w:rFonts w:ascii="Arial" w:hAnsi="Arial" w:cs="Arial"/>
          <w:b/>
        </w:rPr>
        <w:t>žád</w:t>
      </w:r>
      <w:r w:rsidR="006E2425">
        <w:rPr>
          <w:rFonts w:ascii="Arial" w:hAnsi="Arial" w:cs="Arial"/>
          <w:b/>
        </w:rPr>
        <w:t>á</w:t>
      </w:r>
      <w:r w:rsidR="007A0FD2" w:rsidRPr="007653F7">
        <w:rPr>
          <w:rFonts w:ascii="Arial" w:hAnsi="Arial" w:cs="Arial"/>
          <w:b/>
        </w:rPr>
        <w:t xml:space="preserve"> o</w:t>
      </w:r>
      <w:r w:rsidR="006E2425">
        <w:rPr>
          <w:rFonts w:ascii="Arial" w:hAnsi="Arial" w:cs="Arial"/>
          <w:b/>
        </w:rPr>
        <w:t xml:space="preserve"> </w:t>
      </w:r>
      <w:r w:rsidR="007A0FD2" w:rsidRPr="007653F7">
        <w:rPr>
          <w:rFonts w:ascii="Arial" w:hAnsi="Arial" w:cs="Arial"/>
          <w:b/>
        </w:rPr>
        <w:t xml:space="preserve">posouzení </w:t>
      </w:r>
      <w:r w:rsidR="008A651C" w:rsidRPr="007653F7">
        <w:rPr>
          <w:rFonts w:ascii="Arial" w:hAnsi="Arial" w:cs="Arial"/>
          <w:b/>
        </w:rPr>
        <w:t>zdravotního</w:t>
      </w:r>
      <w:r w:rsidR="006E2425">
        <w:rPr>
          <w:rFonts w:ascii="Arial" w:hAnsi="Arial" w:cs="Arial"/>
          <w:b/>
        </w:rPr>
        <w:t> </w:t>
      </w:r>
      <w:r w:rsidR="008A651C" w:rsidRPr="007653F7">
        <w:rPr>
          <w:rFonts w:ascii="Arial" w:hAnsi="Arial" w:cs="Arial"/>
          <w:b/>
        </w:rPr>
        <w:t xml:space="preserve">stavu nebo </w:t>
      </w:r>
      <w:r w:rsidR="007A0FD2" w:rsidRPr="007653F7">
        <w:rPr>
          <w:rFonts w:ascii="Arial" w:hAnsi="Arial" w:cs="Arial"/>
          <w:b/>
        </w:rPr>
        <w:t xml:space="preserve">stupně závislosti </w:t>
      </w:r>
      <w:r w:rsidR="00857430" w:rsidRPr="007653F7">
        <w:rPr>
          <w:rFonts w:ascii="Arial" w:hAnsi="Arial" w:cs="Arial"/>
          <w:b/>
        </w:rPr>
        <w:t>osoby</w:t>
      </w:r>
      <w:r w:rsidR="00D71901">
        <w:rPr>
          <w:rFonts w:ascii="Arial" w:hAnsi="Arial" w:cs="Arial"/>
          <w:b/>
        </w:rPr>
        <w:t xml:space="preserve"> </w:t>
      </w:r>
      <w:r w:rsidR="007A0FD2" w:rsidRPr="007653F7">
        <w:rPr>
          <w:rFonts w:ascii="Arial" w:hAnsi="Arial" w:cs="Arial"/>
          <w:b/>
        </w:rPr>
        <w:t>přímo</w:t>
      </w:r>
      <w:r w:rsidR="006E2425">
        <w:rPr>
          <w:rFonts w:ascii="Arial" w:hAnsi="Arial" w:cs="Arial"/>
          <w:b/>
        </w:rPr>
        <w:t xml:space="preserve"> </w:t>
      </w:r>
      <w:r w:rsidR="007A0FD2" w:rsidRPr="007653F7">
        <w:rPr>
          <w:rFonts w:ascii="Arial" w:hAnsi="Arial" w:cs="Arial"/>
          <w:b/>
        </w:rPr>
        <w:t>IPZS</w:t>
      </w:r>
      <w:r w:rsidR="007A0FD2" w:rsidRPr="007A0FD2">
        <w:rPr>
          <w:rFonts w:ascii="Arial" w:hAnsi="Arial" w:cs="Arial"/>
          <w:bCs/>
        </w:rPr>
        <w:t>, který</w:t>
      </w:r>
      <w:r w:rsidR="006E2425">
        <w:rPr>
          <w:rFonts w:ascii="Arial" w:hAnsi="Arial" w:cs="Arial"/>
          <w:bCs/>
        </w:rPr>
        <w:t xml:space="preserve"> </w:t>
      </w:r>
      <w:r w:rsidR="007A0FD2" w:rsidRPr="007A0FD2">
        <w:rPr>
          <w:rFonts w:ascii="Arial" w:hAnsi="Arial" w:cs="Arial"/>
          <w:bCs/>
        </w:rPr>
        <w:t>toto posouzení svými lékaři</w:t>
      </w:r>
      <w:r w:rsidR="00857430">
        <w:rPr>
          <w:rFonts w:ascii="Arial" w:hAnsi="Arial" w:cs="Arial"/>
          <w:bCs/>
        </w:rPr>
        <w:t>/odbornými</w:t>
      </w:r>
      <w:r w:rsidR="006E2425">
        <w:rPr>
          <w:rFonts w:ascii="Arial" w:hAnsi="Arial" w:cs="Arial"/>
          <w:bCs/>
        </w:rPr>
        <w:t> </w:t>
      </w:r>
      <w:r w:rsidR="00857430">
        <w:rPr>
          <w:rFonts w:ascii="Arial" w:hAnsi="Arial" w:cs="Arial"/>
          <w:bCs/>
        </w:rPr>
        <w:t>nelékařskými zdravotnickými pracovníky</w:t>
      </w:r>
      <w:r w:rsidR="007A0FD2" w:rsidRPr="007A0FD2">
        <w:rPr>
          <w:rFonts w:ascii="Arial" w:hAnsi="Arial" w:cs="Arial"/>
          <w:bCs/>
        </w:rPr>
        <w:t xml:space="preserve"> provede a posléze zašle </w:t>
      </w:r>
      <w:r w:rsidR="00A044EE">
        <w:rPr>
          <w:rFonts w:ascii="Arial" w:hAnsi="Arial" w:cs="Arial"/>
          <w:bCs/>
        </w:rPr>
        <w:t>k</w:t>
      </w:r>
      <w:r w:rsidR="00857430">
        <w:rPr>
          <w:rFonts w:ascii="Arial" w:hAnsi="Arial" w:cs="Arial"/>
          <w:bCs/>
        </w:rPr>
        <w:t>rajské pobočce Úřadu práce</w:t>
      </w:r>
      <w:r w:rsidR="007A0FD2" w:rsidRPr="007A0FD2">
        <w:rPr>
          <w:rFonts w:ascii="Arial" w:hAnsi="Arial" w:cs="Arial"/>
          <w:bCs/>
        </w:rPr>
        <w:t xml:space="preserve"> vypracovaný posudek.</w:t>
      </w:r>
      <w:r w:rsidR="003122A9">
        <w:rPr>
          <w:rFonts w:ascii="Arial" w:hAnsi="Arial" w:cs="Arial"/>
          <w:bCs/>
        </w:rPr>
        <w:t xml:space="preserve"> </w:t>
      </w:r>
    </w:p>
    <w:p w14:paraId="6383A5A3" w14:textId="2903BE0C" w:rsidR="00EC54D7" w:rsidRDefault="003122A9" w:rsidP="003122A9">
      <w:pPr>
        <w:spacing w:after="1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IPZS </w:t>
      </w:r>
      <w:r w:rsidR="00EC54D7">
        <w:rPr>
          <w:rFonts w:ascii="Arial" w:hAnsi="Arial" w:cs="Arial"/>
          <w:bCs/>
        </w:rPr>
        <w:t xml:space="preserve">dále posuzuje </w:t>
      </w:r>
      <w:r w:rsidR="00EC54D7" w:rsidRPr="00EC54D7">
        <w:rPr>
          <w:rFonts w:ascii="Arial" w:hAnsi="Arial" w:cs="Arial"/>
          <w:bCs/>
        </w:rPr>
        <w:t>dlouhodobě nepříznivý zdravotní stav dítěte a jeho neschopnost vykonávat z důvodu tohoto zdravotního stavu výdělečnou činnost</w:t>
      </w:r>
      <w:r w:rsidR="00EC54D7">
        <w:rPr>
          <w:rFonts w:ascii="Arial" w:hAnsi="Arial" w:cs="Arial"/>
          <w:bCs/>
        </w:rPr>
        <w:t xml:space="preserve"> pro účely dávek státní sociální podpory a vydává posudky pro účely prokázání trvání invalidity třetího stupně z podnětu orgánu pomoci v hmotné nouzi v rámci řízení o dávce pomoci v hmotné nouzi</w:t>
      </w:r>
      <w:r w:rsidR="003D57E4">
        <w:rPr>
          <w:rFonts w:ascii="Arial" w:hAnsi="Arial" w:cs="Arial"/>
          <w:bCs/>
        </w:rPr>
        <w:t xml:space="preserve"> </w:t>
      </w:r>
      <w:r w:rsidR="003D57E4" w:rsidRPr="003D57E4">
        <w:rPr>
          <w:rFonts w:ascii="Arial" w:hAnsi="Arial" w:cs="Arial"/>
          <w:bCs/>
        </w:rPr>
        <w:t>v případě, že skončila platnost posudku</w:t>
      </w:r>
      <w:r w:rsidR="00EC54D7">
        <w:rPr>
          <w:rFonts w:ascii="Arial" w:hAnsi="Arial" w:cs="Arial"/>
          <w:bCs/>
        </w:rPr>
        <w:t>.</w:t>
      </w:r>
    </w:p>
    <w:p w14:paraId="57DDF042" w14:textId="77777777" w:rsidR="00EC54D7" w:rsidRPr="003122A9" w:rsidRDefault="00EC54D7" w:rsidP="003122A9">
      <w:pPr>
        <w:spacing w:after="160" w:line="288" w:lineRule="auto"/>
        <w:jc w:val="both"/>
        <w:rPr>
          <w:rFonts w:ascii="Arial" w:hAnsi="Arial" w:cs="Arial"/>
          <w:bCs/>
        </w:rPr>
      </w:pPr>
    </w:p>
    <w:p w14:paraId="10986F94" w14:textId="772CCD51" w:rsidR="00137B4A" w:rsidRPr="00011A0D" w:rsidRDefault="00137B4A" w:rsidP="00792673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center"/>
        <w:rPr>
          <w:rFonts w:ascii="Arial" w:eastAsia="MS Mincho" w:hAnsi="Arial" w:cs="Arial"/>
          <w:b/>
        </w:rPr>
      </w:pPr>
      <w:r w:rsidRPr="00011A0D">
        <w:rPr>
          <w:rFonts w:ascii="Arial" w:eastAsia="MS Mincho" w:hAnsi="Arial" w:cs="Arial"/>
          <w:b/>
        </w:rPr>
        <w:t xml:space="preserve">Článek </w:t>
      </w:r>
      <w:r>
        <w:rPr>
          <w:rFonts w:ascii="Arial" w:eastAsia="MS Mincho" w:hAnsi="Arial" w:cs="Arial"/>
          <w:b/>
        </w:rPr>
        <w:t>V</w:t>
      </w:r>
      <w:r w:rsidRPr="00011A0D">
        <w:rPr>
          <w:rFonts w:ascii="Arial" w:eastAsia="MS Mincho" w:hAnsi="Arial" w:cs="Arial"/>
          <w:b/>
        </w:rPr>
        <w:t>.</w:t>
      </w:r>
    </w:p>
    <w:p w14:paraId="6ABDE87C" w14:textId="524B10D7" w:rsidR="00137B4A" w:rsidRDefault="00137B4A" w:rsidP="00137B4A">
      <w:pPr>
        <w:spacing w:after="16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Posuzování zdravotního stavu </w:t>
      </w:r>
      <w:r w:rsidR="001B507D">
        <w:rPr>
          <w:rFonts w:ascii="Arial" w:hAnsi="Arial" w:cs="Arial"/>
          <w:b/>
        </w:rPr>
        <w:t>posudkovými komisemi</w:t>
      </w:r>
      <w:r>
        <w:rPr>
          <w:rFonts w:ascii="Arial" w:hAnsi="Arial" w:cs="Arial"/>
          <w:b/>
        </w:rPr>
        <w:t xml:space="preserve"> MPSV </w:t>
      </w:r>
    </w:p>
    <w:p w14:paraId="1D11BB7A" w14:textId="55105A53" w:rsidR="00C1289F" w:rsidRDefault="00137B4A" w:rsidP="00344084">
      <w:pPr>
        <w:spacing w:after="160" w:line="288" w:lineRule="auto"/>
        <w:jc w:val="both"/>
        <w:rPr>
          <w:rFonts w:ascii="Arial" w:hAnsi="Arial" w:cs="Arial"/>
          <w:bCs/>
        </w:rPr>
      </w:pPr>
      <w:r w:rsidRPr="00137B4A">
        <w:rPr>
          <w:rFonts w:ascii="Arial" w:hAnsi="Arial" w:cs="Arial"/>
          <w:bCs/>
        </w:rPr>
        <w:t>P</w:t>
      </w:r>
      <w:r w:rsidR="001B507D">
        <w:rPr>
          <w:rFonts w:ascii="Arial" w:hAnsi="Arial" w:cs="Arial"/>
          <w:bCs/>
        </w:rPr>
        <w:t xml:space="preserve">osudkové komise </w:t>
      </w:r>
      <w:r w:rsidRPr="00137B4A">
        <w:rPr>
          <w:rFonts w:ascii="Arial" w:hAnsi="Arial" w:cs="Arial"/>
          <w:bCs/>
        </w:rPr>
        <w:t xml:space="preserve">MPSV si </w:t>
      </w:r>
      <w:r w:rsidR="007C7DE2">
        <w:rPr>
          <w:rFonts w:ascii="Arial" w:hAnsi="Arial" w:cs="Arial"/>
          <w:bCs/>
        </w:rPr>
        <w:t xml:space="preserve">pro účely posuzování zdravotního stavu </w:t>
      </w:r>
      <w:r w:rsidR="001B507D">
        <w:rPr>
          <w:rFonts w:ascii="Arial" w:hAnsi="Arial" w:cs="Arial"/>
          <w:bCs/>
        </w:rPr>
        <w:t>nově žádají o</w:t>
      </w:r>
      <w:r w:rsidR="007D0B0A">
        <w:rPr>
          <w:rFonts w:ascii="Arial" w:hAnsi="Arial" w:cs="Arial"/>
          <w:bCs/>
        </w:rPr>
        <w:t> </w:t>
      </w:r>
      <w:r w:rsidR="00857430">
        <w:rPr>
          <w:rFonts w:ascii="Arial" w:hAnsi="Arial" w:cs="Arial"/>
          <w:bCs/>
        </w:rPr>
        <w:t xml:space="preserve">posudkovou </w:t>
      </w:r>
      <w:r w:rsidRPr="00137B4A">
        <w:rPr>
          <w:rFonts w:ascii="Arial" w:hAnsi="Arial" w:cs="Arial"/>
          <w:bCs/>
        </w:rPr>
        <w:t>dokumentaci IPZS</w:t>
      </w:r>
      <w:r w:rsidR="007C7DE2">
        <w:rPr>
          <w:rFonts w:ascii="Arial" w:hAnsi="Arial" w:cs="Arial"/>
          <w:bCs/>
        </w:rPr>
        <w:t>.</w:t>
      </w:r>
    </w:p>
    <w:p w14:paraId="6F6613D1" w14:textId="77777777" w:rsidR="007D0B0A" w:rsidRPr="00344084" w:rsidRDefault="007D0B0A" w:rsidP="00344084">
      <w:pPr>
        <w:spacing w:after="160" w:line="288" w:lineRule="auto"/>
        <w:jc w:val="both"/>
        <w:rPr>
          <w:rFonts w:ascii="Arial" w:hAnsi="Arial" w:cs="Arial"/>
          <w:bCs/>
        </w:rPr>
      </w:pPr>
    </w:p>
    <w:p w14:paraId="0EDCBEAB" w14:textId="319065D8" w:rsidR="00576038" w:rsidRPr="00011A0D" w:rsidRDefault="00576038" w:rsidP="00792673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center"/>
        <w:rPr>
          <w:rFonts w:ascii="Arial" w:eastAsia="MS Mincho" w:hAnsi="Arial" w:cs="Arial"/>
          <w:b/>
        </w:rPr>
      </w:pPr>
      <w:r w:rsidRPr="00011A0D">
        <w:rPr>
          <w:rFonts w:ascii="Arial" w:eastAsia="MS Mincho" w:hAnsi="Arial" w:cs="Arial"/>
          <w:b/>
        </w:rPr>
        <w:t>Článek</w:t>
      </w:r>
      <w:r w:rsidR="00F568F1">
        <w:rPr>
          <w:rFonts w:ascii="Arial" w:eastAsia="MS Mincho" w:hAnsi="Arial" w:cs="Arial"/>
          <w:b/>
        </w:rPr>
        <w:t xml:space="preserve"> VI.</w:t>
      </w:r>
    </w:p>
    <w:p w14:paraId="191C0F41" w14:textId="22FC6C16" w:rsidR="001E6463" w:rsidRDefault="00B10DBD" w:rsidP="00137B4A">
      <w:pPr>
        <w:spacing w:after="160" w:line="288" w:lineRule="auto"/>
        <w:jc w:val="center"/>
        <w:rPr>
          <w:rFonts w:ascii="Arial" w:hAnsi="Arial" w:cs="Arial"/>
          <w:b/>
        </w:rPr>
      </w:pPr>
      <w:r w:rsidRPr="00B10DBD">
        <w:rPr>
          <w:rFonts w:ascii="Arial" w:hAnsi="Arial" w:cs="Arial"/>
          <w:b/>
        </w:rPr>
        <w:t>Přechodná ustanoven</w:t>
      </w:r>
      <w:r w:rsidR="007C6BEC">
        <w:rPr>
          <w:rFonts w:ascii="Arial" w:hAnsi="Arial" w:cs="Arial"/>
          <w:b/>
        </w:rPr>
        <w:t>í</w:t>
      </w:r>
    </w:p>
    <w:p w14:paraId="43EC569F" w14:textId="2952896B" w:rsidR="00FA4466" w:rsidRPr="0066714A" w:rsidRDefault="00031C45" w:rsidP="0066714A">
      <w:pPr>
        <w:tabs>
          <w:tab w:val="center" w:pos="5670"/>
        </w:tabs>
        <w:spacing w:after="160" w:line="288" w:lineRule="auto"/>
        <w:jc w:val="both"/>
        <w:rPr>
          <w:rFonts w:ascii="Arial" w:eastAsia="MS Mincho" w:hAnsi="Arial" w:cs="Arial"/>
        </w:rPr>
      </w:pPr>
      <w:r w:rsidRPr="00031C45">
        <w:rPr>
          <w:rFonts w:ascii="Arial" w:eastAsia="MS Mincho" w:hAnsi="Arial" w:cs="Arial"/>
        </w:rPr>
        <w:t xml:space="preserve">Posuzování zdravotního stavu a pracovní schopnosti, kontroly a další postupy zahájené přede dnem nabytí účinnosti </w:t>
      </w:r>
      <w:r w:rsidR="00AF7EFB">
        <w:rPr>
          <w:rFonts w:ascii="Arial" w:eastAsia="MS Mincho" w:hAnsi="Arial" w:cs="Arial"/>
        </w:rPr>
        <w:t>novely</w:t>
      </w:r>
      <w:r w:rsidRPr="00031C45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OSSZ</w:t>
      </w:r>
      <w:r w:rsidRPr="00031C45">
        <w:rPr>
          <w:rFonts w:ascii="Arial" w:eastAsia="MS Mincho" w:hAnsi="Arial" w:cs="Arial"/>
        </w:rPr>
        <w:t xml:space="preserve"> nebo </w:t>
      </w:r>
      <w:r>
        <w:rPr>
          <w:rFonts w:ascii="Arial" w:eastAsia="MS Mincho" w:hAnsi="Arial" w:cs="Arial"/>
        </w:rPr>
        <w:t>ČSSZ</w:t>
      </w:r>
      <w:r w:rsidRPr="00031C45">
        <w:rPr>
          <w:rFonts w:ascii="Arial" w:eastAsia="MS Mincho" w:hAnsi="Arial" w:cs="Arial"/>
        </w:rPr>
        <w:t xml:space="preserve"> a</w:t>
      </w:r>
      <w:r>
        <w:rPr>
          <w:rFonts w:ascii="Arial" w:eastAsia="MS Mincho" w:hAnsi="Arial" w:cs="Arial"/>
        </w:rPr>
        <w:t> </w:t>
      </w:r>
      <w:r w:rsidRPr="00031C45">
        <w:rPr>
          <w:rFonts w:ascii="Arial" w:eastAsia="MS Mincho" w:hAnsi="Arial" w:cs="Arial"/>
        </w:rPr>
        <w:t>přede</w:t>
      </w:r>
      <w:r>
        <w:rPr>
          <w:rFonts w:ascii="Arial" w:eastAsia="MS Mincho" w:hAnsi="Arial" w:cs="Arial"/>
        </w:rPr>
        <w:t> </w:t>
      </w:r>
      <w:r w:rsidRPr="00031C45">
        <w:rPr>
          <w:rFonts w:ascii="Arial" w:eastAsia="MS Mincho" w:hAnsi="Arial" w:cs="Arial"/>
        </w:rPr>
        <w:t>dnem</w:t>
      </w:r>
      <w:r>
        <w:rPr>
          <w:rFonts w:ascii="Arial" w:eastAsia="MS Mincho" w:hAnsi="Arial" w:cs="Arial"/>
        </w:rPr>
        <w:t> </w:t>
      </w:r>
      <w:r w:rsidRPr="00031C45">
        <w:rPr>
          <w:rFonts w:ascii="Arial" w:eastAsia="MS Mincho" w:hAnsi="Arial" w:cs="Arial"/>
        </w:rPr>
        <w:t xml:space="preserve">nabytí účinnosti </w:t>
      </w:r>
      <w:r w:rsidR="00AF7EFB">
        <w:rPr>
          <w:rFonts w:ascii="Arial" w:eastAsia="MS Mincho" w:hAnsi="Arial" w:cs="Arial"/>
        </w:rPr>
        <w:t>novely</w:t>
      </w:r>
      <w:r w:rsidRPr="00031C45">
        <w:rPr>
          <w:rFonts w:ascii="Arial" w:eastAsia="MS Mincho" w:hAnsi="Arial" w:cs="Arial"/>
        </w:rPr>
        <w:t xml:space="preserve"> neskončené dokončí </w:t>
      </w:r>
      <w:r>
        <w:rPr>
          <w:rFonts w:ascii="Arial" w:eastAsia="MS Mincho" w:hAnsi="Arial" w:cs="Arial"/>
        </w:rPr>
        <w:t>IPZS</w:t>
      </w:r>
      <w:r w:rsidRPr="00031C45">
        <w:rPr>
          <w:rFonts w:ascii="Arial" w:eastAsia="MS Mincho" w:hAnsi="Arial" w:cs="Arial"/>
        </w:rPr>
        <w:t>. Dosavadní</w:t>
      </w:r>
      <w:r>
        <w:rPr>
          <w:rFonts w:ascii="Arial" w:eastAsia="MS Mincho" w:hAnsi="Arial" w:cs="Arial"/>
        </w:rPr>
        <w:t> </w:t>
      </w:r>
      <w:r w:rsidRPr="00031C45">
        <w:rPr>
          <w:rFonts w:ascii="Arial" w:eastAsia="MS Mincho" w:hAnsi="Arial" w:cs="Arial"/>
        </w:rPr>
        <w:t xml:space="preserve">úkony </w:t>
      </w:r>
      <w:r>
        <w:rPr>
          <w:rFonts w:ascii="Arial" w:eastAsia="MS Mincho" w:hAnsi="Arial" w:cs="Arial"/>
        </w:rPr>
        <w:t xml:space="preserve">OSSZ v </w:t>
      </w:r>
      <w:r w:rsidRPr="00031C45">
        <w:rPr>
          <w:rFonts w:ascii="Arial" w:eastAsia="MS Mincho" w:hAnsi="Arial" w:cs="Arial"/>
        </w:rPr>
        <w:t>rámci postupů podle věty</w:t>
      </w:r>
      <w:r>
        <w:rPr>
          <w:rFonts w:ascii="Arial" w:eastAsia="MS Mincho" w:hAnsi="Arial" w:cs="Arial"/>
        </w:rPr>
        <w:t> </w:t>
      </w:r>
      <w:r w:rsidRPr="00031C45">
        <w:rPr>
          <w:rFonts w:ascii="Arial" w:eastAsia="MS Mincho" w:hAnsi="Arial" w:cs="Arial"/>
        </w:rPr>
        <w:t xml:space="preserve">první učiněné přede dnem nabytí účinnosti </w:t>
      </w:r>
      <w:r w:rsidR="00AF7EFB">
        <w:rPr>
          <w:rFonts w:ascii="Arial" w:eastAsia="MS Mincho" w:hAnsi="Arial" w:cs="Arial"/>
        </w:rPr>
        <w:t>novely</w:t>
      </w:r>
      <w:r w:rsidRPr="00031C45">
        <w:rPr>
          <w:rFonts w:ascii="Arial" w:eastAsia="MS Mincho" w:hAnsi="Arial" w:cs="Arial"/>
        </w:rPr>
        <w:t xml:space="preserve"> se považují za úkony </w:t>
      </w:r>
      <w:r>
        <w:rPr>
          <w:rFonts w:ascii="Arial" w:eastAsia="MS Mincho" w:hAnsi="Arial" w:cs="Arial"/>
        </w:rPr>
        <w:t>IPZS</w:t>
      </w:r>
      <w:r w:rsidRPr="00031C45">
        <w:rPr>
          <w:rFonts w:ascii="Arial" w:eastAsia="MS Mincho" w:hAnsi="Arial" w:cs="Arial"/>
        </w:rPr>
        <w:t xml:space="preserve">. Určil-li přede dnem nabytí účinnosti </w:t>
      </w:r>
      <w:r w:rsidR="00AF7EFB">
        <w:rPr>
          <w:rFonts w:ascii="Arial" w:eastAsia="MS Mincho" w:hAnsi="Arial" w:cs="Arial"/>
        </w:rPr>
        <w:t>novely</w:t>
      </w:r>
      <w:r w:rsidRPr="00031C45">
        <w:rPr>
          <w:rFonts w:ascii="Arial" w:eastAsia="MS Mincho" w:hAnsi="Arial" w:cs="Arial"/>
        </w:rPr>
        <w:t xml:space="preserve"> orgán sociálního zabezpečení v</w:t>
      </w:r>
      <w:r w:rsidR="008E5761">
        <w:rPr>
          <w:rFonts w:ascii="Arial" w:eastAsia="MS Mincho" w:hAnsi="Arial" w:cs="Arial"/>
        </w:rPr>
        <w:t> p</w:t>
      </w:r>
      <w:r w:rsidRPr="00031C45">
        <w:rPr>
          <w:rFonts w:ascii="Arial" w:eastAsia="MS Mincho" w:hAnsi="Arial" w:cs="Arial"/>
        </w:rPr>
        <w:t xml:space="preserve">osudku termín provedení kontrolní lékařské prohlídky, je k provedení této kontrolní lékařské prohlídky v termínu v posudku uvedeném věcně příslušný </w:t>
      </w:r>
      <w:r>
        <w:rPr>
          <w:rFonts w:ascii="Arial" w:eastAsia="MS Mincho" w:hAnsi="Arial" w:cs="Arial"/>
        </w:rPr>
        <w:t>IPZS</w:t>
      </w:r>
      <w:r w:rsidRPr="00031C45">
        <w:rPr>
          <w:rFonts w:ascii="Arial" w:eastAsia="MS Mincho" w:hAnsi="Arial" w:cs="Arial"/>
        </w:rPr>
        <w:t>.</w:t>
      </w:r>
    </w:p>
    <w:p w14:paraId="70FFC244" w14:textId="3C4C2E59" w:rsidR="005F7A63" w:rsidRDefault="005F7A63" w:rsidP="00137B4A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both"/>
        <w:rPr>
          <w:rFonts w:ascii="Arial" w:eastAsia="MS Mincho" w:hAnsi="Arial" w:cs="Arial"/>
        </w:rPr>
      </w:pPr>
    </w:p>
    <w:p w14:paraId="7D1AB596" w14:textId="77777777" w:rsidR="00ED0156" w:rsidRDefault="00ED0156" w:rsidP="00137B4A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both"/>
        <w:rPr>
          <w:rFonts w:ascii="Arial" w:eastAsia="MS Mincho" w:hAnsi="Arial" w:cs="Arial"/>
        </w:rPr>
      </w:pPr>
    </w:p>
    <w:p w14:paraId="6D57D453" w14:textId="77777777" w:rsidR="009E4BA8" w:rsidRDefault="009E4BA8" w:rsidP="00137B4A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both"/>
        <w:rPr>
          <w:rFonts w:ascii="Arial" w:eastAsia="MS Mincho" w:hAnsi="Arial" w:cs="Arial"/>
        </w:rPr>
      </w:pPr>
    </w:p>
    <w:p w14:paraId="2B8C0633" w14:textId="35D6AEB1" w:rsidR="005F7A63" w:rsidRDefault="005F7A63" w:rsidP="00137B4A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both"/>
        <w:rPr>
          <w:rFonts w:ascii="Arial" w:eastAsia="MS Mincho" w:hAnsi="Arial" w:cs="Arial"/>
        </w:rPr>
      </w:pPr>
    </w:p>
    <w:p w14:paraId="4F336E6E" w14:textId="354D4671" w:rsidR="009E4BA8" w:rsidRPr="00B258AE" w:rsidRDefault="009E4BA8" w:rsidP="00137B4A">
      <w:pPr>
        <w:tabs>
          <w:tab w:val="center" w:pos="5670"/>
        </w:tabs>
        <w:spacing w:after="160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ab/>
        <w:t>Ing. Iva Merhautová</w:t>
      </w:r>
      <w:r w:rsidR="00AF7EFB">
        <w:rPr>
          <w:rFonts w:ascii="Arial" w:eastAsia="MS Mincho" w:hAnsi="Arial" w:cs="Arial"/>
          <w:b/>
        </w:rPr>
        <w:t>,</w:t>
      </w:r>
      <w:r>
        <w:rPr>
          <w:rFonts w:ascii="Arial" w:eastAsia="MS Mincho" w:hAnsi="Arial" w:cs="Arial"/>
          <w:b/>
        </w:rPr>
        <w:t xml:space="preserve"> MBA</w:t>
      </w:r>
    </w:p>
    <w:p w14:paraId="03204D4D" w14:textId="77777777" w:rsidR="009E4BA8" w:rsidRPr="00B258AE" w:rsidRDefault="009E4BA8" w:rsidP="00137B4A">
      <w:pPr>
        <w:tabs>
          <w:tab w:val="center" w:pos="5670"/>
          <w:tab w:val="center" w:pos="5954"/>
        </w:tabs>
        <w:spacing w:after="16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 xml:space="preserve">vrchní ředitelka </w:t>
      </w:r>
      <w:r w:rsidRPr="00B258AE">
        <w:rPr>
          <w:rFonts w:ascii="Arial" w:eastAsia="MS Mincho" w:hAnsi="Arial" w:cs="Arial"/>
        </w:rPr>
        <w:t xml:space="preserve">sekce </w:t>
      </w:r>
      <w:r>
        <w:rPr>
          <w:rFonts w:ascii="Arial" w:eastAsia="MS Mincho" w:hAnsi="Arial" w:cs="Arial"/>
        </w:rPr>
        <w:t>sociálního pojištění a nepojistných dávek</w:t>
      </w:r>
    </w:p>
    <w:p w14:paraId="07F87FD1" w14:textId="21F87519" w:rsidR="005F7A63" w:rsidRPr="005F7A63" w:rsidRDefault="005F7A63" w:rsidP="00137B4A">
      <w:pPr>
        <w:pStyle w:val="Odstavecseseznamem"/>
        <w:tabs>
          <w:tab w:val="center" w:pos="5670"/>
        </w:tabs>
        <w:spacing w:after="160" w:line="288" w:lineRule="auto"/>
        <w:ind w:left="0"/>
        <w:contextualSpacing w:val="0"/>
        <w:jc w:val="both"/>
        <w:rPr>
          <w:rFonts w:ascii="Arial" w:eastAsia="MS Mincho" w:hAnsi="Arial" w:cs="Arial"/>
        </w:rPr>
      </w:pPr>
    </w:p>
    <w:sectPr w:rsidR="005F7A63" w:rsidRPr="005F7A63" w:rsidSect="00C554FB">
      <w:footerReference w:type="default" r:id="rId17"/>
      <w:pgSz w:w="11906" w:h="16838"/>
      <w:pgMar w:top="899" w:right="1418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B90B" w14:textId="77777777" w:rsidR="007C66B6" w:rsidRDefault="007C66B6" w:rsidP="00A86562">
      <w:r>
        <w:separator/>
      </w:r>
    </w:p>
  </w:endnote>
  <w:endnote w:type="continuationSeparator" w:id="0">
    <w:p w14:paraId="1653AE42" w14:textId="77777777" w:rsidR="007C66B6" w:rsidRDefault="007C66B6" w:rsidP="00A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085D" w14:textId="77777777" w:rsidR="006E6B16" w:rsidRDefault="006E6B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276344"/>
      <w:docPartObj>
        <w:docPartGallery w:val="Page Numbers (Bottom of Page)"/>
        <w:docPartUnique/>
      </w:docPartObj>
    </w:sdtPr>
    <w:sdtEndPr/>
    <w:sdtContent>
      <w:p w14:paraId="773FD91B" w14:textId="0347C890" w:rsidR="006E6B16" w:rsidRDefault="00222108">
        <w:pPr>
          <w:pStyle w:val="Zpat"/>
          <w:jc w:val="center"/>
        </w:pPr>
      </w:p>
    </w:sdtContent>
  </w:sdt>
  <w:p w14:paraId="71BAAC8F" w14:textId="77777777" w:rsidR="00753BFA" w:rsidRDefault="00753B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ADFF" w14:textId="77777777" w:rsidR="006E6B16" w:rsidRDefault="006E6B1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535909"/>
      <w:docPartObj>
        <w:docPartGallery w:val="Page Numbers (Bottom of Page)"/>
        <w:docPartUnique/>
      </w:docPartObj>
    </w:sdtPr>
    <w:sdtEndPr/>
    <w:sdtContent>
      <w:p w14:paraId="4E28D13C" w14:textId="5208C36E" w:rsidR="00D53017" w:rsidRDefault="00D530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33984" w14:textId="77777777" w:rsidR="00753BFA" w:rsidRDefault="00753B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5E1A" w14:textId="77777777" w:rsidR="007C66B6" w:rsidRDefault="007C66B6" w:rsidP="00A86562">
      <w:r>
        <w:separator/>
      </w:r>
    </w:p>
  </w:footnote>
  <w:footnote w:type="continuationSeparator" w:id="0">
    <w:p w14:paraId="13437399" w14:textId="77777777" w:rsidR="007C66B6" w:rsidRDefault="007C66B6" w:rsidP="00A8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DDEB" w14:textId="77777777" w:rsidR="006E6B16" w:rsidRDefault="006E6B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D147" w14:textId="77777777" w:rsidR="006E6B16" w:rsidRDefault="006E6B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5B12" w14:textId="77777777" w:rsidR="006E6B16" w:rsidRDefault="006E6B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AC7"/>
    <w:multiLevelType w:val="hybridMultilevel"/>
    <w:tmpl w:val="89C6E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15B"/>
    <w:multiLevelType w:val="hybridMultilevel"/>
    <w:tmpl w:val="0CF8D1A6"/>
    <w:lvl w:ilvl="0" w:tplc="2CA40BAC">
      <w:start w:val="1"/>
      <w:numFmt w:val="bullet"/>
      <w:lvlText w:val="-"/>
      <w:lvlJc w:val="left"/>
      <w:pPr>
        <w:ind w:left="851" w:hanging="284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87D"/>
    <w:multiLevelType w:val="hybridMultilevel"/>
    <w:tmpl w:val="BEE4E9AC"/>
    <w:lvl w:ilvl="0" w:tplc="00E25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C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8E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F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2E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6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21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C5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C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300F05"/>
    <w:multiLevelType w:val="hybridMultilevel"/>
    <w:tmpl w:val="CB72669C"/>
    <w:lvl w:ilvl="0" w:tplc="6490827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3401"/>
    <w:multiLevelType w:val="hybridMultilevel"/>
    <w:tmpl w:val="22C2B84A"/>
    <w:lvl w:ilvl="0" w:tplc="2E9ECE84">
      <w:start w:val="1"/>
      <w:numFmt w:val="bullet"/>
      <w:lvlText w:val="-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387A"/>
    <w:multiLevelType w:val="hybridMultilevel"/>
    <w:tmpl w:val="10CEF468"/>
    <w:lvl w:ilvl="0" w:tplc="8F180D7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7DA6"/>
    <w:multiLevelType w:val="hybridMultilevel"/>
    <w:tmpl w:val="F26A6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6B91"/>
    <w:multiLevelType w:val="hybridMultilevel"/>
    <w:tmpl w:val="AECC6BC6"/>
    <w:lvl w:ilvl="0" w:tplc="6490827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60DC9"/>
    <w:multiLevelType w:val="hybridMultilevel"/>
    <w:tmpl w:val="71487958"/>
    <w:lvl w:ilvl="0" w:tplc="58CC239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07863"/>
    <w:multiLevelType w:val="hybridMultilevel"/>
    <w:tmpl w:val="F0EE94DC"/>
    <w:lvl w:ilvl="0" w:tplc="F124B59E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20767"/>
    <w:multiLevelType w:val="hybridMultilevel"/>
    <w:tmpl w:val="47ACE87E"/>
    <w:lvl w:ilvl="0" w:tplc="0FEC3CA8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523E47"/>
    <w:multiLevelType w:val="hybridMultilevel"/>
    <w:tmpl w:val="1A0CBEAC"/>
    <w:lvl w:ilvl="0" w:tplc="B390342E">
      <w:start w:val="1"/>
      <w:numFmt w:val="bullet"/>
      <w:lvlText w:val="-"/>
      <w:lvlJc w:val="left"/>
      <w:pPr>
        <w:ind w:left="851" w:hanging="284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74918"/>
    <w:multiLevelType w:val="hybridMultilevel"/>
    <w:tmpl w:val="AF6C75FE"/>
    <w:lvl w:ilvl="0" w:tplc="804C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5AA8"/>
    <w:multiLevelType w:val="hybridMultilevel"/>
    <w:tmpl w:val="8B189EE0"/>
    <w:lvl w:ilvl="0" w:tplc="00A2B0C2">
      <w:start w:val="1"/>
      <w:numFmt w:val="bullet"/>
      <w:lvlText w:val="-"/>
      <w:lvlJc w:val="left"/>
      <w:pPr>
        <w:ind w:left="1134" w:hanging="28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0F49"/>
    <w:multiLevelType w:val="hybridMultilevel"/>
    <w:tmpl w:val="4EC67F92"/>
    <w:lvl w:ilvl="0" w:tplc="6490827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809AF"/>
    <w:multiLevelType w:val="hybridMultilevel"/>
    <w:tmpl w:val="81BA4DEA"/>
    <w:lvl w:ilvl="0" w:tplc="573E5806">
      <w:start w:val="1"/>
      <w:numFmt w:val="decimal"/>
      <w:lvlText w:val="%1."/>
      <w:lvlJc w:val="left"/>
      <w:pPr>
        <w:ind w:left="568" w:hanging="28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9614CDB"/>
    <w:multiLevelType w:val="hybridMultilevel"/>
    <w:tmpl w:val="41AA8360"/>
    <w:lvl w:ilvl="0" w:tplc="44E69A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B6DC9"/>
    <w:multiLevelType w:val="hybridMultilevel"/>
    <w:tmpl w:val="9A4CF89E"/>
    <w:lvl w:ilvl="0" w:tplc="6C1A828C">
      <w:start w:val="1"/>
      <w:numFmt w:val="bullet"/>
      <w:lvlText w:val="-"/>
      <w:lvlJc w:val="left"/>
      <w:pPr>
        <w:ind w:left="567" w:hanging="28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8" w15:restartNumberingAfterBreak="0">
    <w:nsid w:val="5A3D18F7"/>
    <w:multiLevelType w:val="hybridMultilevel"/>
    <w:tmpl w:val="BD8C4DD6"/>
    <w:lvl w:ilvl="0" w:tplc="1BECB13C">
      <w:start w:val="1"/>
      <w:numFmt w:val="bullet"/>
      <w:lvlText w:val="-"/>
      <w:lvlJc w:val="left"/>
      <w:pPr>
        <w:ind w:left="851" w:hanging="284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367DCB"/>
    <w:multiLevelType w:val="hybridMultilevel"/>
    <w:tmpl w:val="5364991C"/>
    <w:lvl w:ilvl="0" w:tplc="D5F8478C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C0F0393"/>
    <w:multiLevelType w:val="hybridMultilevel"/>
    <w:tmpl w:val="A860E20C"/>
    <w:lvl w:ilvl="0" w:tplc="F9525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BE1CCF"/>
    <w:multiLevelType w:val="hybridMultilevel"/>
    <w:tmpl w:val="C0B45494"/>
    <w:lvl w:ilvl="0" w:tplc="8758DB5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B59D6"/>
    <w:multiLevelType w:val="hybridMultilevel"/>
    <w:tmpl w:val="4F7EE6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0E7D3C"/>
    <w:multiLevelType w:val="hybridMultilevel"/>
    <w:tmpl w:val="545A940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322059"/>
    <w:multiLevelType w:val="hybridMultilevel"/>
    <w:tmpl w:val="39EEE686"/>
    <w:lvl w:ilvl="0" w:tplc="3F9CC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A4A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E9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850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64B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AE0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E94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674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60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8D06A0"/>
    <w:multiLevelType w:val="hybridMultilevel"/>
    <w:tmpl w:val="5DE8E912"/>
    <w:lvl w:ilvl="0" w:tplc="58CC23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12F83"/>
    <w:multiLevelType w:val="hybridMultilevel"/>
    <w:tmpl w:val="6B0E5694"/>
    <w:lvl w:ilvl="0" w:tplc="24F6554A">
      <w:start w:val="1"/>
      <w:numFmt w:val="bullet"/>
      <w:lvlText w:val="-"/>
      <w:lvlJc w:val="left"/>
      <w:pPr>
        <w:ind w:left="567" w:hanging="28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C46865"/>
    <w:multiLevelType w:val="hybridMultilevel"/>
    <w:tmpl w:val="5172FF86"/>
    <w:lvl w:ilvl="0" w:tplc="B368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239747">
    <w:abstractNumId w:val="6"/>
  </w:num>
  <w:num w:numId="2" w16cid:durableId="331029971">
    <w:abstractNumId w:val="10"/>
  </w:num>
  <w:num w:numId="3" w16cid:durableId="1418937934">
    <w:abstractNumId w:val="5"/>
  </w:num>
  <w:num w:numId="4" w16cid:durableId="1778603436">
    <w:abstractNumId w:val="11"/>
  </w:num>
  <w:num w:numId="5" w16cid:durableId="1418674294">
    <w:abstractNumId w:val="21"/>
  </w:num>
  <w:num w:numId="6" w16cid:durableId="2048096056">
    <w:abstractNumId w:val="19"/>
  </w:num>
  <w:num w:numId="7" w16cid:durableId="124929458">
    <w:abstractNumId w:val="9"/>
  </w:num>
  <w:num w:numId="8" w16cid:durableId="1019811968">
    <w:abstractNumId w:val="17"/>
  </w:num>
  <w:num w:numId="9" w16cid:durableId="1750032965">
    <w:abstractNumId w:val="26"/>
  </w:num>
  <w:num w:numId="10" w16cid:durableId="700545750">
    <w:abstractNumId w:val="8"/>
  </w:num>
  <w:num w:numId="11" w16cid:durableId="1616595458">
    <w:abstractNumId w:val="18"/>
  </w:num>
  <w:num w:numId="12" w16cid:durableId="1259483297">
    <w:abstractNumId w:val="0"/>
  </w:num>
  <w:num w:numId="13" w16cid:durableId="1833598804">
    <w:abstractNumId w:val="25"/>
  </w:num>
  <w:num w:numId="14" w16cid:durableId="1676566056">
    <w:abstractNumId w:val="1"/>
  </w:num>
  <w:num w:numId="15" w16cid:durableId="1285889444">
    <w:abstractNumId w:val="13"/>
  </w:num>
  <w:num w:numId="16" w16cid:durableId="343751386">
    <w:abstractNumId w:val="4"/>
  </w:num>
  <w:num w:numId="17" w16cid:durableId="1475290002">
    <w:abstractNumId w:val="9"/>
    <w:lvlOverride w:ilvl="0">
      <w:lvl w:ilvl="0" w:tplc="F124B59E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 w:val="0"/>
          <w:bCs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1316492014">
    <w:abstractNumId w:val="14"/>
  </w:num>
  <w:num w:numId="19" w16cid:durableId="1127236792">
    <w:abstractNumId w:val="3"/>
  </w:num>
  <w:num w:numId="20" w16cid:durableId="1532844083">
    <w:abstractNumId w:val="7"/>
  </w:num>
  <w:num w:numId="21" w16cid:durableId="1154639754">
    <w:abstractNumId w:val="15"/>
  </w:num>
  <w:num w:numId="22" w16cid:durableId="1354769408">
    <w:abstractNumId w:val="20"/>
  </w:num>
  <w:num w:numId="23" w16cid:durableId="362169820">
    <w:abstractNumId w:val="16"/>
  </w:num>
  <w:num w:numId="24" w16cid:durableId="680279443">
    <w:abstractNumId w:val="27"/>
  </w:num>
  <w:num w:numId="25" w16cid:durableId="1335492801">
    <w:abstractNumId w:val="12"/>
  </w:num>
  <w:num w:numId="26" w16cid:durableId="437456521">
    <w:abstractNumId w:val="24"/>
  </w:num>
  <w:num w:numId="27" w16cid:durableId="2042902687">
    <w:abstractNumId w:val="22"/>
  </w:num>
  <w:num w:numId="28" w16cid:durableId="183062820">
    <w:abstractNumId w:val="2"/>
  </w:num>
  <w:num w:numId="29" w16cid:durableId="151259894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E9"/>
    <w:rsid w:val="00000F85"/>
    <w:rsid w:val="00001B09"/>
    <w:rsid w:val="00002F61"/>
    <w:rsid w:val="00004E83"/>
    <w:rsid w:val="00005A46"/>
    <w:rsid w:val="00006C44"/>
    <w:rsid w:val="00007699"/>
    <w:rsid w:val="00010812"/>
    <w:rsid w:val="00011A0D"/>
    <w:rsid w:val="000128EA"/>
    <w:rsid w:val="00015307"/>
    <w:rsid w:val="000159B2"/>
    <w:rsid w:val="00016261"/>
    <w:rsid w:val="00016ACD"/>
    <w:rsid w:val="00017262"/>
    <w:rsid w:val="00021E44"/>
    <w:rsid w:val="00022279"/>
    <w:rsid w:val="00022857"/>
    <w:rsid w:val="000230A2"/>
    <w:rsid w:val="00025D07"/>
    <w:rsid w:val="000269CF"/>
    <w:rsid w:val="00026CC3"/>
    <w:rsid w:val="000278FB"/>
    <w:rsid w:val="00027960"/>
    <w:rsid w:val="0003023E"/>
    <w:rsid w:val="00030A3C"/>
    <w:rsid w:val="00031C45"/>
    <w:rsid w:val="00032A53"/>
    <w:rsid w:val="00032BF2"/>
    <w:rsid w:val="0003483F"/>
    <w:rsid w:val="000353C1"/>
    <w:rsid w:val="00037F2C"/>
    <w:rsid w:val="00040945"/>
    <w:rsid w:val="00043BF6"/>
    <w:rsid w:val="000453BB"/>
    <w:rsid w:val="000461F3"/>
    <w:rsid w:val="0004703A"/>
    <w:rsid w:val="00047D31"/>
    <w:rsid w:val="000500B7"/>
    <w:rsid w:val="00050A4C"/>
    <w:rsid w:val="0005130C"/>
    <w:rsid w:val="000516CB"/>
    <w:rsid w:val="00051F19"/>
    <w:rsid w:val="00053C6E"/>
    <w:rsid w:val="000548A1"/>
    <w:rsid w:val="00054ED3"/>
    <w:rsid w:val="0005655B"/>
    <w:rsid w:val="000568D1"/>
    <w:rsid w:val="00056E01"/>
    <w:rsid w:val="000656C3"/>
    <w:rsid w:val="000667BF"/>
    <w:rsid w:val="00066D86"/>
    <w:rsid w:val="000678C7"/>
    <w:rsid w:val="000717E5"/>
    <w:rsid w:val="000747BB"/>
    <w:rsid w:val="00075995"/>
    <w:rsid w:val="00077D1A"/>
    <w:rsid w:val="000834B7"/>
    <w:rsid w:val="00085819"/>
    <w:rsid w:val="00086546"/>
    <w:rsid w:val="0008795D"/>
    <w:rsid w:val="000919F8"/>
    <w:rsid w:val="000938A9"/>
    <w:rsid w:val="00097130"/>
    <w:rsid w:val="00097432"/>
    <w:rsid w:val="00097FCB"/>
    <w:rsid w:val="000A0C39"/>
    <w:rsid w:val="000A1D39"/>
    <w:rsid w:val="000A2306"/>
    <w:rsid w:val="000A2552"/>
    <w:rsid w:val="000A45AB"/>
    <w:rsid w:val="000A47A1"/>
    <w:rsid w:val="000A4E43"/>
    <w:rsid w:val="000A5382"/>
    <w:rsid w:val="000A5C8D"/>
    <w:rsid w:val="000A6EA2"/>
    <w:rsid w:val="000A6F07"/>
    <w:rsid w:val="000A77D4"/>
    <w:rsid w:val="000A7A79"/>
    <w:rsid w:val="000A7D8F"/>
    <w:rsid w:val="000A7FA1"/>
    <w:rsid w:val="000B0C4F"/>
    <w:rsid w:val="000B1CEA"/>
    <w:rsid w:val="000B293E"/>
    <w:rsid w:val="000B29D7"/>
    <w:rsid w:val="000B30CE"/>
    <w:rsid w:val="000B3386"/>
    <w:rsid w:val="000B4242"/>
    <w:rsid w:val="000B4340"/>
    <w:rsid w:val="000B599B"/>
    <w:rsid w:val="000C3701"/>
    <w:rsid w:val="000C6892"/>
    <w:rsid w:val="000C6F7D"/>
    <w:rsid w:val="000D5032"/>
    <w:rsid w:val="000D6EC2"/>
    <w:rsid w:val="000D7671"/>
    <w:rsid w:val="000E0B8E"/>
    <w:rsid w:val="000E12AC"/>
    <w:rsid w:val="000E1DB8"/>
    <w:rsid w:val="000E255E"/>
    <w:rsid w:val="000E36E8"/>
    <w:rsid w:val="000E3751"/>
    <w:rsid w:val="000E3D48"/>
    <w:rsid w:val="000E4E43"/>
    <w:rsid w:val="000E526D"/>
    <w:rsid w:val="000E5D52"/>
    <w:rsid w:val="000E6D8D"/>
    <w:rsid w:val="000E75FF"/>
    <w:rsid w:val="000E7D71"/>
    <w:rsid w:val="000F0F08"/>
    <w:rsid w:val="000F18E7"/>
    <w:rsid w:val="000F31F2"/>
    <w:rsid w:val="000F53AC"/>
    <w:rsid w:val="000F53F9"/>
    <w:rsid w:val="000F6954"/>
    <w:rsid w:val="000F6A5C"/>
    <w:rsid w:val="000F6E3A"/>
    <w:rsid w:val="0010106F"/>
    <w:rsid w:val="001010D9"/>
    <w:rsid w:val="001012F9"/>
    <w:rsid w:val="00101770"/>
    <w:rsid w:val="00102792"/>
    <w:rsid w:val="00102B56"/>
    <w:rsid w:val="0010405A"/>
    <w:rsid w:val="00104C24"/>
    <w:rsid w:val="00104E6A"/>
    <w:rsid w:val="00105955"/>
    <w:rsid w:val="00106692"/>
    <w:rsid w:val="00106F06"/>
    <w:rsid w:val="0010753A"/>
    <w:rsid w:val="00110A3A"/>
    <w:rsid w:val="0011359B"/>
    <w:rsid w:val="00113A56"/>
    <w:rsid w:val="00114F90"/>
    <w:rsid w:val="00115615"/>
    <w:rsid w:val="001156E7"/>
    <w:rsid w:val="00115A2A"/>
    <w:rsid w:val="001164CF"/>
    <w:rsid w:val="0012040D"/>
    <w:rsid w:val="0012261A"/>
    <w:rsid w:val="00124046"/>
    <w:rsid w:val="001245FD"/>
    <w:rsid w:val="00125D1F"/>
    <w:rsid w:val="001315E0"/>
    <w:rsid w:val="0013189A"/>
    <w:rsid w:val="00132D03"/>
    <w:rsid w:val="00132F20"/>
    <w:rsid w:val="001339D6"/>
    <w:rsid w:val="00133FD1"/>
    <w:rsid w:val="0013462F"/>
    <w:rsid w:val="00134948"/>
    <w:rsid w:val="00137B4A"/>
    <w:rsid w:val="001400C9"/>
    <w:rsid w:val="0014048F"/>
    <w:rsid w:val="00140C6D"/>
    <w:rsid w:val="00147ADA"/>
    <w:rsid w:val="001503FE"/>
    <w:rsid w:val="001526CE"/>
    <w:rsid w:val="00152BEA"/>
    <w:rsid w:val="00153271"/>
    <w:rsid w:val="00154FCA"/>
    <w:rsid w:val="001565A0"/>
    <w:rsid w:val="00156773"/>
    <w:rsid w:val="001641DE"/>
    <w:rsid w:val="00165BEF"/>
    <w:rsid w:val="001702D9"/>
    <w:rsid w:val="00172129"/>
    <w:rsid w:val="0017257A"/>
    <w:rsid w:val="001732DF"/>
    <w:rsid w:val="00173E5A"/>
    <w:rsid w:val="00173F12"/>
    <w:rsid w:val="001769C2"/>
    <w:rsid w:val="00184D73"/>
    <w:rsid w:val="00184FB1"/>
    <w:rsid w:val="001853C4"/>
    <w:rsid w:val="001859C3"/>
    <w:rsid w:val="0018702B"/>
    <w:rsid w:val="00190316"/>
    <w:rsid w:val="0019064E"/>
    <w:rsid w:val="00192E9E"/>
    <w:rsid w:val="001934E5"/>
    <w:rsid w:val="0019486D"/>
    <w:rsid w:val="001966F7"/>
    <w:rsid w:val="0019685B"/>
    <w:rsid w:val="00197BE1"/>
    <w:rsid w:val="00197F31"/>
    <w:rsid w:val="001A0752"/>
    <w:rsid w:val="001A08AE"/>
    <w:rsid w:val="001A15F6"/>
    <w:rsid w:val="001A17CA"/>
    <w:rsid w:val="001A6FAF"/>
    <w:rsid w:val="001A7516"/>
    <w:rsid w:val="001B0492"/>
    <w:rsid w:val="001B3579"/>
    <w:rsid w:val="001B4315"/>
    <w:rsid w:val="001B4922"/>
    <w:rsid w:val="001B507D"/>
    <w:rsid w:val="001B6D7B"/>
    <w:rsid w:val="001B729B"/>
    <w:rsid w:val="001C04C8"/>
    <w:rsid w:val="001C327A"/>
    <w:rsid w:val="001C460E"/>
    <w:rsid w:val="001C49A7"/>
    <w:rsid w:val="001C4A06"/>
    <w:rsid w:val="001C4E3A"/>
    <w:rsid w:val="001C69F2"/>
    <w:rsid w:val="001C7273"/>
    <w:rsid w:val="001C7477"/>
    <w:rsid w:val="001D0F94"/>
    <w:rsid w:val="001D16BE"/>
    <w:rsid w:val="001D4DE5"/>
    <w:rsid w:val="001D7591"/>
    <w:rsid w:val="001E0EE9"/>
    <w:rsid w:val="001E119B"/>
    <w:rsid w:val="001E15FF"/>
    <w:rsid w:val="001E2A8A"/>
    <w:rsid w:val="001E4E1E"/>
    <w:rsid w:val="001E5624"/>
    <w:rsid w:val="001E5D06"/>
    <w:rsid w:val="001E6463"/>
    <w:rsid w:val="001E65FF"/>
    <w:rsid w:val="001E7544"/>
    <w:rsid w:val="001F352D"/>
    <w:rsid w:val="001F3C96"/>
    <w:rsid w:val="001F44B3"/>
    <w:rsid w:val="001F6894"/>
    <w:rsid w:val="00200412"/>
    <w:rsid w:val="002015BA"/>
    <w:rsid w:val="00203310"/>
    <w:rsid w:val="00206566"/>
    <w:rsid w:val="00206BC4"/>
    <w:rsid w:val="00213195"/>
    <w:rsid w:val="00213926"/>
    <w:rsid w:val="002143F4"/>
    <w:rsid w:val="002150F9"/>
    <w:rsid w:val="0021650B"/>
    <w:rsid w:val="00220CB0"/>
    <w:rsid w:val="002220FB"/>
    <w:rsid w:val="00222108"/>
    <w:rsid w:val="00222A9A"/>
    <w:rsid w:val="00223936"/>
    <w:rsid w:val="00225C4F"/>
    <w:rsid w:val="00231BA1"/>
    <w:rsid w:val="00232C2D"/>
    <w:rsid w:val="002361E8"/>
    <w:rsid w:val="00236C55"/>
    <w:rsid w:val="00244E8E"/>
    <w:rsid w:val="00244FEF"/>
    <w:rsid w:val="00245599"/>
    <w:rsid w:val="002462C8"/>
    <w:rsid w:val="00246504"/>
    <w:rsid w:val="002466B7"/>
    <w:rsid w:val="00251CBD"/>
    <w:rsid w:val="002547DE"/>
    <w:rsid w:val="002562A8"/>
    <w:rsid w:val="00256CA3"/>
    <w:rsid w:val="00260084"/>
    <w:rsid w:val="002604D9"/>
    <w:rsid w:val="00262062"/>
    <w:rsid w:val="00262575"/>
    <w:rsid w:val="002638BA"/>
    <w:rsid w:val="00264154"/>
    <w:rsid w:val="00264CD9"/>
    <w:rsid w:val="00264FB4"/>
    <w:rsid w:val="002653B8"/>
    <w:rsid w:val="00267935"/>
    <w:rsid w:val="0027027F"/>
    <w:rsid w:val="0027049E"/>
    <w:rsid w:val="002704E9"/>
    <w:rsid w:val="00272286"/>
    <w:rsid w:val="00272B1B"/>
    <w:rsid w:val="00273D77"/>
    <w:rsid w:val="0027511B"/>
    <w:rsid w:val="0027655D"/>
    <w:rsid w:val="0027684B"/>
    <w:rsid w:val="00276D21"/>
    <w:rsid w:val="002779E0"/>
    <w:rsid w:val="0028176B"/>
    <w:rsid w:val="00281FCD"/>
    <w:rsid w:val="00287838"/>
    <w:rsid w:val="002906F1"/>
    <w:rsid w:val="00290A87"/>
    <w:rsid w:val="002912B0"/>
    <w:rsid w:val="002933A0"/>
    <w:rsid w:val="002940B8"/>
    <w:rsid w:val="00294D63"/>
    <w:rsid w:val="00295B32"/>
    <w:rsid w:val="002A0F3C"/>
    <w:rsid w:val="002A133C"/>
    <w:rsid w:val="002A25F4"/>
    <w:rsid w:val="002A6A02"/>
    <w:rsid w:val="002A6CA3"/>
    <w:rsid w:val="002B0D51"/>
    <w:rsid w:val="002B2302"/>
    <w:rsid w:val="002B2676"/>
    <w:rsid w:val="002B3080"/>
    <w:rsid w:val="002B3368"/>
    <w:rsid w:val="002B3A0B"/>
    <w:rsid w:val="002B40B0"/>
    <w:rsid w:val="002B54EE"/>
    <w:rsid w:val="002B590E"/>
    <w:rsid w:val="002B5E5A"/>
    <w:rsid w:val="002B6F21"/>
    <w:rsid w:val="002B7971"/>
    <w:rsid w:val="002C007C"/>
    <w:rsid w:val="002C11AD"/>
    <w:rsid w:val="002C277E"/>
    <w:rsid w:val="002D0053"/>
    <w:rsid w:val="002D0630"/>
    <w:rsid w:val="002D1E75"/>
    <w:rsid w:val="002D3B60"/>
    <w:rsid w:val="002D5008"/>
    <w:rsid w:val="002D51D1"/>
    <w:rsid w:val="002D62B3"/>
    <w:rsid w:val="002D62C7"/>
    <w:rsid w:val="002D6711"/>
    <w:rsid w:val="002D6CF8"/>
    <w:rsid w:val="002E1A03"/>
    <w:rsid w:val="002E583A"/>
    <w:rsid w:val="002E7A14"/>
    <w:rsid w:val="002E7C28"/>
    <w:rsid w:val="002F0AA9"/>
    <w:rsid w:val="002F12CF"/>
    <w:rsid w:val="002F1307"/>
    <w:rsid w:val="002F1E8B"/>
    <w:rsid w:val="002F254D"/>
    <w:rsid w:val="002F2E54"/>
    <w:rsid w:val="002F329D"/>
    <w:rsid w:val="002F5496"/>
    <w:rsid w:val="002F56EF"/>
    <w:rsid w:val="002F57FE"/>
    <w:rsid w:val="002F5943"/>
    <w:rsid w:val="002F7EEC"/>
    <w:rsid w:val="00301905"/>
    <w:rsid w:val="00301975"/>
    <w:rsid w:val="00301ECD"/>
    <w:rsid w:val="00301F3D"/>
    <w:rsid w:val="00302A59"/>
    <w:rsid w:val="00304F21"/>
    <w:rsid w:val="0030594B"/>
    <w:rsid w:val="003064C8"/>
    <w:rsid w:val="00307A94"/>
    <w:rsid w:val="00311932"/>
    <w:rsid w:val="00311EEC"/>
    <w:rsid w:val="003122A9"/>
    <w:rsid w:val="00313E58"/>
    <w:rsid w:val="00314865"/>
    <w:rsid w:val="00314BC9"/>
    <w:rsid w:val="00315184"/>
    <w:rsid w:val="00315811"/>
    <w:rsid w:val="003166F6"/>
    <w:rsid w:val="003173FE"/>
    <w:rsid w:val="00322496"/>
    <w:rsid w:val="00324E57"/>
    <w:rsid w:val="0032726B"/>
    <w:rsid w:val="003272CD"/>
    <w:rsid w:val="00330FA9"/>
    <w:rsid w:val="003317AD"/>
    <w:rsid w:val="00331DCC"/>
    <w:rsid w:val="003334C8"/>
    <w:rsid w:val="003336D9"/>
    <w:rsid w:val="003349F7"/>
    <w:rsid w:val="0033503C"/>
    <w:rsid w:val="00335B45"/>
    <w:rsid w:val="00344084"/>
    <w:rsid w:val="00345666"/>
    <w:rsid w:val="00345717"/>
    <w:rsid w:val="00345AA0"/>
    <w:rsid w:val="00345E73"/>
    <w:rsid w:val="0034627D"/>
    <w:rsid w:val="00346E2A"/>
    <w:rsid w:val="0034759E"/>
    <w:rsid w:val="00347C3F"/>
    <w:rsid w:val="003511FF"/>
    <w:rsid w:val="00355311"/>
    <w:rsid w:val="00356F80"/>
    <w:rsid w:val="0035787D"/>
    <w:rsid w:val="00360A4F"/>
    <w:rsid w:val="00363461"/>
    <w:rsid w:val="00363A9B"/>
    <w:rsid w:val="003651C8"/>
    <w:rsid w:val="0036537E"/>
    <w:rsid w:val="0036550D"/>
    <w:rsid w:val="0036590A"/>
    <w:rsid w:val="00373992"/>
    <w:rsid w:val="003748F2"/>
    <w:rsid w:val="00374AED"/>
    <w:rsid w:val="00375211"/>
    <w:rsid w:val="00375DC3"/>
    <w:rsid w:val="00375E0D"/>
    <w:rsid w:val="00376812"/>
    <w:rsid w:val="0037729A"/>
    <w:rsid w:val="00380AFF"/>
    <w:rsid w:val="00382AF1"/>
    <w:rsid w:val="00382D54"/>
    <w:rsid w:val="00384762"/>
    <w:rsid w:val="0038608C"/>
    <w:rsid w:val="00391DAB"/>
    <w:rsid w:val="0039288D"/>
    <w:rsid w:val="00392F93"/>
    <w:rsid w:val="00394E96"/>
    <w:rsid w:val="00395692"/>
    <w:rsid w:val="00395BF0"/>
    <w:rsid w:val="00395EDD"/>
    <w:rsid w:val="00396289"/>
    <w:rsid w:val="003A0545"/>
    <w:rsid w:val="003A19DC"/>
    <w:rsid w:val="003A1CD7"/>
    <w:rsid w:val="003A2703"/>
    <w:rsid w:val="003A43E9"/>
    <w:rsid w:val="003A5300"/>
    <w:rsid w:val="003B13F7"/>
    <w:rsid w:val="003B1B2F"/>
    <w:rsid w:val="003B2BE1"/>
    <w:rsid w:val="003B4F7D"/>
    <w:rsid w:val="003B5522"/>
    <w:rsid w:val="003B5676"/>
    <w:rsid w:val="003B5F2F"/>
    <w:rsid w:val="003B7A5F"/>
    <w:rsid w:val="003C2C40"/>
    <w:rsid w:val="003C4269"/>
    <w:rsid w:val="003C5668"/>
    <w:rsid w:val="003C6843"/>
    <w:rsid w:val="003C6E4E"/>
    <w:rsid w:val="003C7E0D"/>
    <w:rsid w:val="003D025B"/>
    <w:rsid w:val="003D11CF"/>
    <w:rsid w:val="003D1F4B"/>
    <w:rsid w:val="003D2485"/>
    <w:rsid w:val="003D2F34"/>
    <w:rsid w:val="003D57E4"/>
    <w:rsid w:val="003D5B49"/>
    <w:rsid w:val="003D656D"/>
    <w:rsid w:val="003D67D4"/>
    <w:rsid w:val="003D7CE7"/>
    <w:rsid w:val="003E074B"/>
    <w:rsid w:val="003E081D"/>
    <w:rsid w:val="003E17F1"/>
    <w:rsid w:val="003E3969"/>
    <w:rsid w:val="003E43F0"/>
    <w:rsid w:val="003F067F"/>
    <w:rsid w:val="003F382B"/>
    <w:rsid w:val="003F4C76"/>
    <w:rsid w:val="003F55AD"/>
    <w:rsid w:val="003F63C5"/>
    <w:rsid w:val="003F6D92"/>
    <w:rsid w:val="003F779B"/>
    <w:rsid w:val="00402033"/>
    <w:rsid w:val="0040469C"/>
    <w:rsid w:val="004050F3"/>
    <w:rsid w:val="004061D0"/>
    <w:rsid w:val="00406BEB"/>
    <w:rsid w:val="004070E8"/>
    <w:rsid w:val="0041029C"/>
    <w:rsid w:val="00410A97"/>
    <w:rsid w:val="00412052"/>
    <w:rsid w:val="00413807"/>
    <w:rsid w:val="004150E6"/>
    <w:rsid w:val="00416051"/>
    <w:rsid w:val="00416E65"/>
    <w:rsid w:val="00417926"/>
    <w:rsid w:val="0042097A"/>
    <w:rsid w:val="00423EAF"/>
    <w:rsid w:val="00424B32"/>
    <w:rsid w:val="00424B57"/>
    <w:rsid w:val="004275EA"/>
    <w:rsid w:val="00430BA7"/>
    <w:rsid w:val="004311CD"/>
    <w:rsid w:val="004328CB"/>
    <w:rsid w:val="00432B4D"/>
    <w:rsid w:val="00434D61"/>
    <w:rsid w:val="0043524C"/>
    <w:rsid w:val="00437207"/>
    <w:rsid w:val="00437817"/>
    <w:rsid w:val="00437CD6"/>
    <w:rsid w:val="00440651"/>
    <w:rsid w:val="00442426"/>
    <w:rsid w:val="0044344F"/>
    <w:rsid w:val="00446576"/>
    <w:rsid w:val="00447685"/>
    <w:rsid w:val="004504CF"/>
    <w:rsid w:val="004510BB"/>
    <w:rsid w:val="00451B23"/>
    <w:rsid w:val="004521FA"/>
    <w:rsid w:val="00452AA6"/>
    <w:rsid w:val="0045564A"/>
    <w:rsid w:val="00455738"/>
    <w:rsid w:val="00455E7B"/>
    <w:rsid w:val="004564A9"/>
    <w:rsid w:val="004569FE"/>
    <w:rsid w:val="00460A8B"/>
    <w:rsid w:val="004610CC"/>
    <w:rsid w:val="004614F4"/>
    <w:rsid w:val="00462235"/>
    <w:rsid w:val="0046240C"/>
    <w:rsid w:val="00462413"/>
    <w:rsid w:val="00463865"/>
    <w:rsid w:val="004649BB"/>
    <w:rsid w:val="004650FE"/>
    <w:rsid w:val="00465AC3"/>
    <w:rsid w:val="00466EB9"/>
    <w:rsid w:val="00467BD2"/>
    <w:rsid w:val="00467CA7"/>
    <w:rsid w:val="004717F9"/>
    <w:rsid w:val="00471A74"/>
    <w:rsid w:val="00471A76"/>
    <w:rsid w:val="00471B43"/>
    <w:rsid w:val="00472121"/>
    <w:rsid w:val="004730E5"/>
    <w:rsid w:val="0047551B"/>
    <w:rsid w:val="0047735A"/>
    <w:rsid w:val="00480519"/>
    <w:rsid w:val="00482F5D"/>
    <w:rsid w:val="004839B5"/>
    <w:rsid w:val="00486DF9"/>
    <w:rsid w:val="0048721C"/>
    <w:rsid w:val="0049160F"/>
    <w:rsid w:val="004918F7"/>
    <w:rsid w:val="0049208C"/>
    <w:rsid w:val="00493181"/>
    <w:rsid w:val="0049459D"/>
    <w:rsid w:val="00494AFA"/>
    <w:rsid w:val="00494F95"/>
    <w:rsid w:val="00495413"/>
    <w:rsid w:val="00496DF1"/>
    <w:rsid w:val="00497B58"/>
    <w:rsid w:val="004A152D"/>
    <w:rsid w:val="004A2548"/>
    <w:rsid w:val="004A3517"/>
    <w:rsid w:val="004A3802"/>
    <w:rsid w:val="004A42D7"/>
    <w:rsid w:val="004A7043"/>
    <w:rsid w:val="004B02A0"/>
    <w:rsid w:val="004B0989"/>
    <w:rsid w:val="004B0A02"/>
    <w:rsid w:val="004B12DD"/>
    <w:rsid w:val="004B14A0"/>
    <w:rsid w:val="004B3B5A"/>
    <w:rsid w:val="004B3B87"/>
    <w:rsid w:val="004B3FC7"/>
    <w:rsid w:val="004B486F"/>
    <w:rsid w:val="004B6451"/>
    <w:rsid w:val="004B7C8C"/>
    <w:rsid w:val="004B7D3E"/>
    <w:rsid w:val="004C0256"/>
    <w:rsid w:val="004C13EE"/>
    <w:rsid w:val="004C2EC5"/>
    <w:rsid w:val="004C392C"/>
    <w:rsid w:val="004C46CC"/>
    <w:rsid w:val="004C6402"/>
    <w:rsid w:val="004C79E6"/>
    <w:rsid w:val="004D0D48"/>
    <w:rsid w:val="004D1470"/>
    <w:rsid w:val="004D214C"/>
    <w:rsid w:val="004D2374"/>
    <w:rsid w:val="004D264A"/>
    <w:rsid w:val="004D2DE5"/>
    <w:rsid w:val="004D3421"/>
    <w:rsid w:val="004D3832"/>
    <w:rsid w:val="004D4285"/>
    <w:rsid w:val="004D53CD"/>
    <w:rsid w:val="004D5634"/>
    <w:rsid w:val="004D5C45"/>
    <w:rsid w:val="004D657E"/>
    <w:rsid w:val="004D67E5"/>
    <w:rsid w:val="004D6E8A"/>
    <w:rsid w:val="004E1437"/>
    <w:rsid w:val="004E2687"/>
    <w:rsid w:val="004E2812"/>
    <w:rsid w:val="004E3272"/>
    <w:rsid w:val="004E330F"/>
    <w:rsid w:val="004E4048"/>
    <w:rsid w:val="004E458B"/>
    <w:rsid w:val="004E4D35"/>
    <w:rsid w:val="004F0976"/>
    <w:rsid w:val="004F3756"/>
    <w:rsid w:val="005011A6"/>
    <w:rsid w:val="00503D0C"/>
    <w:rsid w:val="00504FDF"/>
    <w:rsid w:val="00506FC0"/>
    <w:rsid w:val="00513740"/>
    <w:rsid w:val="00516568"/>
    <w:rsid w:val="00520311"/>
    <w:rsid w:val="005213E6"/>
    <w:rsid w:val="005214E5"/>
    <w:rsid w:val="00521AF4"/>
    <w:rsid w:val="00522BC6"/>
    <w:rsid w:val="0052339D"/>
    <w:rsid w:val="00523BBA"/>
    <w:rsid w:val="005252ED"/>
    <w:rsid w:val="00527353"/>
    <w:rsid w:val="005279FB"/>
    <w:rsid w:val="0053001E"/>
    <w:rsid w:val="00530CA1"/>
    <w:rsid w:val="00535F6B"/>
    <w:rsid w:val="005369E4"/>
    <w:rsid w:val="00536B70"/>
    <w:rsid w:val="00536C5B"/>
    <w:rsid w:val="00537442"/>
    <w:rsid w:val="005414F9"/>
    <w:rsid w:val="00543BFE"/>
    <w:rsid w:val="005459F7"/>
    <w:rsid w:val="00546DD0"/>
    <w:rsid w:val="00547184"/>
    <w:rsid w:val="005515AF"/>
    <w:rsid w:val="00552ADA"/>
    <w:rsid w:val="0055333B"/>
    <w:rsid w:val="00554079"/>
    <w:rsid w:val="00555956"/>
    <w:rsid w:val="0055772F"/>
    <w:rsid w:val="00557E57"/>
    <w:rsid w:val="00560B2A"/>
    <w:rsid w:val="0056102A"/>
    <w:rsid w:val="00561A8D"/>
    <w:rsid w:val="005643A7"/>
    <w:rsid w:val="0056603A"/>
    <w:rsid w:val="005678B1"/>
    <w:rsid w:val="005714AB"/>
    <w:rsid w:val="0057150D"/>
    <w:rsid w:val="00571A32"/>
    <w:rsid w:val="005726AD"/>
    <w:rsid w:val="00572E79"/>
    <w:rsid w:val="00576038"/>
    <w:rsid w:val="00576E0F"/>
    <w:rsid w:val="00576EB6"/>
    <w:rsid w:val="0058169D"/>
    <w:rsid w:val="00581BF0"/>
    <w:rsid w:val="00581DEB"/>
    <w:rsid w:val="005836A4"/>
    <w:rsid w:val="00583740"/>
    <w:rsid w:val="00583E2F"/>
    <w:rsid w:val="005844B3"/>
    <w:rsid w:val="00593B69"/>
    <w:rsid w:val="00595E50"/>
    <w:rsid w:val="005A0E64"/>
    <w:rsid w:val="005B1469"/>
    <w:rsid w:val="005B5375"/>
    <w:rsid w:val="005B54EE"/>
    <w:rsid w:val="005B5E7D"/>
    <w:rsid w:val="005B6B8C"/>
    <w:rsid w:val="005B79A2"/>
    <w:rsid w:val="005C0AB1"/>
    <w:rsid w:val="005C146F"/>
    <w:rsid w:val="005C1C66"/>
    <w:rsid w:val="005C2ACD"/>
    <w:rsid w:val="005C44AA"/>
    <w:rsid w:val="005C581C"/>
    <w:rsid w:val="005C69F2"/>
    <w:rsid w:val="005C7B83"/>
    <w:rsid w:val="005D1E18"/>
    <w:rsid w:val="005D2E72"/>
    <w:rsid w:val="005D468E"/>
    <w:rsid w:val="005D68C1"/>
    <w:rsid w:val="005D7EFE"/>
    <w:rsid w:val="005E08AE"/>
    <w:rsid w:val="005E09B1"/>
    <w:rsid w:val="005E21E2"/>
    <w:rsid w:val="005E68F1"/>
    <w:rsid w:val="005E7134"/>
    <w:rsid w:val="005E7B41"/>
    <w:rsid w:val="005F09B5"/>
    <w:rsid w:val="005F1751"/>
    <w:rsid w:val="005F3FC3"/>
    <w:rsid w:val="005F4EDC"/>
    <w:rsid w:val="005F5C03"/>
    <w:rsid w:val="005F5D70"/>
    <w:rsid w:val="005F646E"/>
    <w:rsid w:val="005F7A63"/>
    <w:rsid w:val="00600D18"/>
    <w:rsid w:val="006022C1"/>
    <w:rsid w:val="006028FB"/>
    <w:rsid w:val="00602F7F"/>
    <w:rsid w:val="006032D2"/>
    <w:rsid w:val="006056B5"/>
    <w:rsid w:val="00605800"/>
    <w:rsid w:val="00606003"/>
    <w:rsid w:val="00607D5C"/>
    <w:rsid w:val="00610782"/>
    <w:rsid w:val="006125AD"/>
    <w:rsid w:val="0061263E"/>
    <w:rsid w:val="0061376E"/>
    <w:rsid w:val="006138C6"/>
    <w:rsid w:val="00614BFF"/>
    <w:rsid w:val="006150A1"/>
    <w:rsid w:val="006152D8"/>
    <w:rsid w:val="0061588C"/>
    <w:rsid w:val="006162D2"/>
    <w:rsid w:val="00617725"/>
    <w:rsid w:val="00621EDB"/>
    <w:rsid w:val="006222A6"/>
    <w:rsid w:val="006223CD"/>
    <w:rsid w:val="006230FB"/>
    <w:rsid w:val="00623410"/>
    <w:rsid w:val="00623D77"/>
    <w:rsid w:val="00624D5E"/>
    <w:rsid w:val="00625052"/>
    <w:rsid w:val="006254DE"/>
    <w:rsid w:val="00626D83"/>
    <w:rsid w:val="00630162"/>
    <w:rsid w:val="006309E0"/>
    <w:rsid w:val="006311B9"/>
    <w:rsid w:val="00631CE3"/>
    <w:rsid w:val="00631FB9"/>
    <w:rsid w:val="00633949"/>
    <w:rsid w:val="00633A2D"/>
    <w:rsid w:val="006368D5"/>
    <w:rsid w:val="00641233"/>
    <w:rsid w:val="0064329B"/>
    <w:rsid w:val="00643E6C"/>
    <w:rsid w:val="00644782"/>
    <w:rsid w:val="006452C6"/>
    <w:rsid w:val="006468EC"/>
    <w:rsid w:val="00652A0E"/>
    <w:rsid w:val="00654831"/>
    <w:rsid w:val="00657630"/>
    <w:rsid w:val="00660070"/>
    <w:rsid w:val="006600ED"/>
    <w:rsid w:val="00662D8B"/>
    <w:rsid w:val="00664D4E"/>
    <w:rsid w:val="00665792"/>
    <w:rsid w:val="006657D4"/>
    <w:rsid w:val="00665B4D"/>
    <w:rsid w:val="0066714A"/>
    <w:rsid w:val="00667CCD"/>
    <w:rsid w:val="00670712"/>
    <w:rsid w:val="00671A91"/>
    <w:rsid w:val="00671BE3"/>
    <w:rsid w:val="0067284F"/>
    <w:rsid w:val="00672C8E"/>
    <w:rsid w:val="00673536"/>
    <w:rsid w:val="00674F76"/>
    <w:rsid w:val="00675E2A"/>
    <w:rsid w:val="00676834"/>
    <w:rsid w:val="00676F0B"/>
    <w:rsid w:val="006811F2"/>
    <w:rsid w:val="00681B8C"/>
    <w:rsid w:val="00682B57"/>
    <w:rsid w:val="00682DA5"/>
    <w:rsid w:val="00685393"/>
    <w:rsid w:val="00685E3B"/>
    <w:rsid w:val="006869D9"/>
    <w:rsid w:val="00687F30"/>
    <w:rsid w:val="00691B43"/>
    <w:rsid w:val="00691E19"/>
    <w:rsid w:val="006922BC"/>
    <w:rsid w:val="00692799"/>
    <w:rsid w:val="00692DE0"/>
    <w:rsid w:val="00694BFF"/>
    <w:rsid w:val="00695CD4"/>
    <w:rsid w:val="00696FAC"/>
    <w:rsid w:val="006A2425"/>
    <w:rsid w:val="006A2915"/>
    <w:rsid w:val="006A2CC5"/>
    <w:rsid w:val="006A3D57"/>
    <w:rsid w:val="006A4392"/>
    <w:rsid w:val="006A6E1C"/>
    <w:rsid w:val="006A72B2"/>
    <w:rsid w:val="006A73E8"/>
    <w:rsid w:val="006B0871"/>
    <w:rsid w:val="006B0C51"/>
    <w:rsid w:val="006B160D"/>
    <w:rsid w:val="006B27EF"/>
    <w:rsid w:val="006B2C1E"/>
    <w:rsid w:val="006B461E"/>
    <w:rsid w:val="006C04AA"/>
    <w:rsid w:val="006C0B3E"/>
    <w:rsid w:val="006C7CA9"/>
    <w:rsid w:val="006D0620"/>
    <w:rsid w:val="006D1B56"/>
    <w:rsid w:val="006D1BBA"/>
    <w:rsid w:val="006D32D7"/>
    <w:rsid w:val="006D3C8D"/>
    <w:rsid w:val="006D3EFF"/>
    <w:rsid w:val="006D4934"/>
    <w:rsid w:val="006D581B"/>
    <w:rsid w:val="006D595E"/>
    <w:rsid w:val="006D6490"/>
    <w:rsid w:val="006D6FDA"/>
    <w:rsid w:val="006D7404"/>
    <w:rsid w:val="006E19B3"/>
    <w:rsid w:val="006E2425"/>
    <w:rsid w:val="006E2CE3"/>
    <w:rsid w:val="006E5F7E"/>
    <w:rsid w:val="006E6082"/>
    <w:rsid w:val="006E63FB"/>
    <w:rsid w:val="006E6B16"/>
    <w:rsid w:val="006F092C"/>
    <w:rsid w:val="006F355D"/>
    <w:rsid w:val="006F414F"/>
    <w:rsid w:val="006F49C0"/>
    <w:rsid w:val="006F4DC6"/>
    <w:rsid w:val="006F6031"/>
    <w:rsid w:val="006F79EE"/>
    <w:rsid w:val="00700A94"/>
    <w:rsid w:val="00700B65"/>
    <w:rsid w:val="00701F21"/>
    <w:rsid w:val="00702137"/>
    <w:rsid w:val="00707BE6"/>
    <w:rsid w:val="007103F6"/>
    <w:rsid w:val="00711196"/>
    <w:rsid w:val="00711D09"/>
    <w:rsid w:val="00712E02"/>
    <w:rsid w:val="00712E8C"/>
    <w:rsid w:val="0071508A"/>
    <w:rsid w:val="00715F7B"/>
    <w:rsid w:val="007170D3"/>
    <w:rsid w:val="00717BCC"/>
    <w:rsid w:val="00717F60"/>
    <w:rsid w:val="0072349C"/>
    <w:rsid w:val="00724D74"/>
    <w:rsid w:val="0072539F"/>
    <w:rsid w:val="00726BDC"/>
    <w:rsid w:val="00727630"/>
    <w:rsid w:val="00727F30"/>
    <w:rsid w:val="0073226F"/>
    <w:rsid w:val="00733900"/>
    <w:rsid w:val="0073536A"/>
    <w:rsid w:val="00736353"/>
    <w:rsid w:val="007373E0"/>
    <w:rsid w:val="00740F0B"/>
    <w:rsid w:val="00742216"/>
    <w:rsid w:val="00742E29"/>
    <w:rsid w:val="00747DD9"/>
    <w:rsid w:val="00753BFA"/>
    <w:rsid w:val="00753E57"/>
    <w:rsid w:val="00755249"/>
    <w:rsid w:val="007617CD"/>
    <w:rsid w:val="00762613"/>
    <w:rsid w:val="00763D89"/>
    <w:rsid w:val="007653F7"/>
    <w:rsid w:val="00766147"/>
    <w:rsid w:val="00766B10"/>
    <w:rsid w:val="0076799E"/>
    <w:rsid w:val="00771638"/>
    <w:rsid w:val="00772638"/>
    <w:rsid w:val="00780F9C"/>
    <w:rsid w:val="00781AB2"/>
    <w:rsid w:val="00782940"/>
    <w:rsid w:val="00785F3B"/>
    <w:rsid w:val="00785F6F"/>
    <w:rsid w:val="00786BFF"/>
    <w:rsid w:val="007918E0"/>
    <w:rsid w:val="00792673"/>
    <w:rsid w:val="00793C0C"/>
    <w:rsid w:val="0079473D"/>
    <w:rsid w:val="00795860"/>
    <w:rsid w:val="0079722E"/>
    <w:rsid w:val="007A0FD2"/>
    <w:rsid w:val="007A1100"/>
    <w:rsid w:val="007A2AAA"/>
    <w:rsid w:val="007A30D3"/>
    <w:rsid w:val="007A4324"/>
    <w:rsid w:val="007A47BF"/>
    <w:rsid w:val="007A6E8D"/>
    <w:rsid w:val="007A79C4"/>
    <w:rsid w:val="007B0451"/>
    <w:rsid w:val="007B04C3"/>
    <w:rsid w:val="007B07F1"/>
    <w:rsid w:val="007B091C"/>
    <w:rsid w:val="007B1B47"/>
    <w:rsid w:val="007B1B96"/>
    <w:rsid w:val="007B1F9F"/>
    <w:rsid w:val="007B212E"/>
    <w:rsid w:val="007B3A82"/>
    <w:rsid w:val="007B6E60"/>
    <w:rsid w:val="007C2358"/>
    <w:rsid w:val="007C2F95"/>
    <w:rsid w:val="007C3640"/>
    <w:rsid w:val="007C3F7A"/>
    <w:rsid w:val="007C42E8"/>
    <w:rsid w:val="007C47DD"/>
    <w:rsid w:val="007C66B6"/>
    <w:rsid w:val="007C6BEC"/>
    <w:rsid w:val="007C7535"/>
    <w:rsid w:val="007C77DD"/>
    <w:rsid w:val="007C7C79"/>
    <w:rsid w:val="007C7DE2"/>
    <w:rsid w:val="007D020B"/>
    <w:rsid w:val="007D05A2"/>
    <w:rsid w:val="007D0B0A"/>
    <w:rsid w:val="007D1EEB"/>
    <w:rsid w:val="007D27AF"/>
    <w:rsid w:val="007D4826"/>
    <w:rsid w:val="007D5BB5"/>
    <w:rsid w:val="007D5C25"/>
    <w:rsid w:val="007D7EAC"/>
    <w:rsid w:val="007E04EA"/>
    <w:rsid w:val="007E1040"/>
    <w:rsid w:val="007E6889"/>
    <w:rsid w:val="007E7419"/>
    <w:rsid w:val="007F1898"/>
    <w:rsid w:val="007F345E"/>
    <w:rsid w:val="007F54CD"/>
    <w:rsid w:val="007F6062"/>
    <w:rsid w:val="007F60F8"/>
    <w:rsid w:val="007F695F"/>
    <w:rsid w:val="007F76C4"/>
    <w:rsid w:val="007F79DC"/>
    <w:rsid w:val="00801752"/>
    <w:rsid w:val="008043C5"/>
    <w:rsid w:val="00805E3B"/>
    <w:rsid w:val="00805E41"/>
    <w:rsid w:val="00810BA1"/>
    <w:rsid w:val="0081483B"/>
    <w:rsid w:val="00815AE7"/>
    <w:rsid w:val="00815C53"/>
    <w:rsid w:val="0081750B"/>
    <w:rsid w:val="008176D3"/>
    <w:rsid w:val="0081784A"/>
    <w:rsid w:val="00820273"/>
    <w:rsid w:val="008205ED"/>
    <w:rsid w:val="00821AD5"/>
    <w:rsid w:val="00821DE2"/>
    <w:rsid w:val="00823335"/>
    <w:rsid w:val="00823939"/>
    <w:rsid w:val="008242D3"/>
    <w:rsid w:val="00824DC2"/>
    <w:rsid w:val="00825CBF"/>
    <w:rsid w:val="00826979"/>
    <w:rsid w:val="008272A0"/>
    <w:rsid w:val="00827568"/>
    <w:rsid w:val="008279EE"/>
    <w:rsid w:val="00827E7C"/>
    <w:rsid w:val="00830BB4"/>
    <w:rsid w:val="0083151E"/>
    <w:rsid w:val="00831C17"/>
    <w:rsid w:val="00831D2A"/>
    <w:rsid w:val="00835262"/>
    <w:rsid w:val="0083551A"/>
    <w:rsid w:val="008360B4"/>
    <w:rsid w:val="0083637E"/>
    <w:rsid w:val="00837D35"/>
    <w:rsid w:val="008430EC"/>
    <w:rsid w:val="00844595"/>
    <w:rsid w:val="008452A5"/>
    <w:rsid w:val="00847DFD"/>
    <w:rsid w:val="00850245"/>
    <w:rsid w:val="00852B05"/>
    <w:rsid w:val="00852C99"/>
    <w:rsid w:val="0085392C"/>
    <w:rsid w:val="008543F8"/>
    <w:rsid w:val="00854DBC"/>
    <w:rsid w:val="00856684"/>
    <w:rsid w:val="00857430"/>
    <w:rsid w:val="0085745F"/>
    <w:rsid w:val="00857B03"/>
    <w:rsid w:val="00857E1B"/>
    <w:rsid w:val="00860229"/>
    <w:rsid w:val="00860371"/>
    <w:rsid w:val="008611C1"/>
    <w:rsid w:val="008617EA"/>
    <w:rsid w:val="00867A6C"/>
    <w:rsid w:val="00867F9D"/>
    <w:rsid w:val="00870366"/>
    <w:rsid w:val="00874C69"/>
    <w:rsid w:val="008752B3"/>
    <w:rsid w:val="008761C1"/>
    <w:rsid w:val="008765F1"/>
    <w:rsid w:val="00877CF7"/>
    <w:rsid w:val="0088025A"/>
    <w:rsid w:val="008803E6"/>
    <w:rsid w:val="008805BF"/>
    <w:rsid w:val="00880AD4"/>
    <w:rsid w:val="00881048"/>
    <w:rsid w:val="008819C8"/>
    <w:rsid w:val="00881DBA"/>
    <w:rsid w:val="00882A88"/>
    <w:rsid w:val="00883B59"/>
    <w:rsid w:val="008847B2"/>
    <w:rsid w:val="008873EF"/>
    <w:rsid w:val="00887CFF"/>
    <w:rsid w:val="00887E87"/>
    <w:rsid w:val="008A0EFA"/>
    <w:rsid w:val="008A1C99"/>
    <w:rsid w:val="008A46E6"/>
    <w:rsid w:val="008A511C"/>
    <w:rsid w:val="008A549A"/>
    <w:rsid w:val="008A6202"/>
    <w:rsid w:val="008A651C"/>
    <w:rsid w:val="008A6FA9"/>
    <w:rsid w:val="008B02F8"/>
    <w:rsid w:val="008B136C"/>
    <w:rsid w:val="008B250D"/>
    <w:rsid w:val="008B2C49"/>
    <w:rsid w:val="008B3B62"/>
    <w:rsid w:val="008B76F6"/>
    <w:rsid w:val="008C0DE1"/>
    <w:rsid w:val="008C17ED"/>
    <w:rsid w:val="008C1BC9"/>
    <w:rsid w:val="008C30FB"/>
    <w:rsid w:val="008C3622"/>
    <w:rsid w:val="008C5C23"/>
    <w:rsid w:val="008D205D"/>
    <w:rsid w:val="008D3BE5"/>
    <w:rsid w:val="008D5929"/>
    <w:rsid w:val="008D64DC"/>
    <w:rsid w:val="008D6AEB"/>
    <w:rsid w:val="008E129D"/>
    <w:rsid w:val="008E146A"/>
    <w:rsid w:val="008E473D"/>
    <w:rsid w:val="008E5013"/>
    <w:rsid w:val="008E5761"/>
    <w:rsid w:val="008E5B2E"/>
    <w:rsid w:val="008F0232"/>
    <w:rsid w:val="008F15AC"/>
    <w:rsid w:val="008F1BB8"/>
    <w:rsid w:val="008F1CD0"/>
    <w:rsid w:val="008F3DE3"/>
    <w:rsid w:val="008F4503"/>
    <w:rsid w:val="008F483B"/>
    <w:rsid w:val="008F4B9A"/>
    <w:rsid w:val="008F4FAE"/>
    <w:rsid w:val="008F5C01"/>
    <w:rsid w:val="008F654F"/>
    <w:rsid w:val="009000E6"/>
    <w:rsid w:val="00900644"/>
    <w:rsid w:val="00901315"/>
    <w:rsid w:val="009017C7"/>
    <w:rsid w:val="009024F2"/>
    <w:rsid w:val="00902842"/>
    <w:rsid w:val="00903807"/>
    <w:rsid w:val="009046D9"/>
    <w:rsid w:val="00904D13"/>
    <w:rsid w:val="009053CF"/>
    <w:rsid w:val="00905662"/>
    <w:rsid w:val="00907726"/>
    <w:rsid w:val="00910187"/>
    <w:rsid w:val="009125F7"/>
    <w:rsid w:val="00912E78"/>
    <w:rsid w:val="00912FFD"/>
    <w:rsid w:val="00915801"/>
    <w:rsid w:val="00915972"/>
    <w:rsid w:val="0091624A"/>
    <w:rsid w:val="00916ADF"/>
    <w:rsid w:val="00916B7D"/>
    <w:rsid w:val="00916EF1"/>
    <w:rsid w:val="00917572"/>
    <w:rsid w:val="00920753"/>
    <w:rsid w:val="00921260"/>
    <w:rsid w:val="009221FE"/>
    <w:rsid w:val="0092235B"/>
    <w:rsid w:val="009230CE"/>
    <w:rsid w:val="00924BBA"/>
    <w:rsid w:val="0092615D"/>
    <w:rsid w:val="00930ADC"/>
    <w:rsid w:val="00931730"/>
    <w:rsid w:val="00933F03"/>
    <w:rsid w:val="00935710"/>
    <w:rsid w:val="00935D9B"/>
    <w:rsid w:val="009366BC"/>
    <w:rsid w:val="00942D38"/>
    <w:rsid w:val="0094408C"/>
    <w:rsid w:val="0094457A"/>
    <w:rsid w:val="009448D1"/>
    <w:rsid w:val="00945849"/>
    <w:rsid w:val="00945A55"/>
    <w:rsid w:val="00945BEF"/>
    <w:rsid w:val="00946797"/>
    <w:rsid w:val="00946C4A"/>
    <w:rsid w:val="00946EC0"/>
    <w:rsid w:val="00946F9E"/>
    <w:rsid w:val="00947231"/>
    <w:rsid w:val="00952D28"/>
    <w:rsid w:val="009536F0"/>
    <w:rsid w:val="00955C34"/>
    <w:rsid w:val="00956082"/>
    <w:rsid w:val="009571E2"/>
    <w:rsid w:val="00960523"/>
    <w:rsid w:val="00964B68"/>
    <w:rsid w:val="00966B8A"/>
    <w:rsid w:val="00966BFB"/>
    <w:rsid w:val="00970355"/>
    <w:rsid w:val="00970386"/>
    <w:rsid w:val="00972B81"/>
    <w:rsid w:val="0097397E"/>
    <w:rsid w:val="009739D3"/>
    <w:rsid w:val="0097483A"/>
    <w:rsid w:val="009748BF"/>
    <w:rsid w:val="00977F44"/>
    <w:rsid w:val="00980660"/>
    <w:rsid w:val="0098121C"/>
    <w:rsid w:val="009819B2"/>
    <w:rsid w:val="00981A93"/>
    <w:rsid w:val="00983A6B"/>
    <w:rsid w:val="00983B17"/>
    <w:rsid w:val="00984DF0"/>
    <w:rsid w:val="00985416"/>
    <w:rsid w:val="00985836"/>
    <w:rsid w:val="00987C2D"/>
    <w:rsid w:val="0099273A"/>
    <w:rsid w:val="00993ED8"/>
    <w:rsid w:val="009949A6"/>
    <w:rsid w:val="0099578C"/>
    <w:rsid w:val="00995FB1"/>
    <w:rsid w:val="009961C2"/>
    <w:rsid w:val="009A1454"/>
    <w:rsid w:val="009A1E90"/>
    <w:rsid w:val="009A29E9"/>
    <w:rsid w:val="009A2D24"/>
    <w:rsid w:val="009A2FCA"/>
    <w:rsid w:val="009A39EE"/>
    <w:rsid w:val="009A5698"/>
    <w:rsid w:val="009A64CD"/>
    <w:rsid w:val="009B0435"/>
    <w:rsid w:val="009B0A4D"/>
    <w:rsid w:val="009B0D8E"/>
    <w:rsid w:val="009B40FB"/>
    <w:rsid w:val="009B4E97"/>
    <w:rsid w:val="009B795C"/>
    <w:rsid w:val="009C1F47"/>
    <w:rsid w:val="009C3518"/>
    <w:rsid w:val="009C4E27"/>
    <w:rsid w:val="009C6B06"/>
    <w:rsid w:val="009C6E95"/>
    <w:rsid w:val="009D2B0E"/>
    <w:rsid w:val="009D2B42"/>
    <w:rsid w:val="009D30B4"/>
    <w:rsid w:val="009D7196"/>
    <w:rsid w:val="009D7268"/>
    <w:rsid w:val="009D7E00"/>
    <w:rsid w:val="009D7FCE"/>
    <w:rsid w:val="009E1258"/>
    <w:rsid w:val="009E2856"/>
    <w:rsid w:val="009E4232"/>
    <w:rsid w:val="009E46DE"/>
    <w:rsid w:val="009E4BA8"/>
    <w:rsid w:val="009E5A06"/>
    <w:rsid w:val="009E6034"/>
    <w:rsid w:val="009E615D"/>
    <w:rsid w:val="009E7AE1"/>
    <w:rsid w:val="009F3BA3"/>
    <w:rsid w:val="009F3E13"/>
    <w:rsid w:val="009F3F69"/>
    <w:rsid w:val="00A0016E"/>
    <w:rsid w:val="00A002B6"/>
    <w:rsid w:val="00A004B6"/>
    <w:rsid w:val="00A042F5"/>
    <w:rsid w:val="00A044EE"/>
    <w:rsid w:val="00A06009"/>
    <w:rsid w:val="00A0602B"/>
    <w:rsid w:val="00A06712"/>
    <w:rsid w:val="00A119A0"/>
    <w:rsid w:val="00A13CA2"/>
    <w:rsid w:val="00A14CA5"/>
    <w:rsid w:val="00A172E6"/>
    <w:rsid w:val="00A2090C"/>
    <w:rsid w:val="00A20C1C"/>
    <w:rsid w:val="00A22AF8"/>
    <w:rsid w:val="00A23AF9"/>
    <w:rsid w:val="00A23EB4"/>
    <w:rsid w:val="00A30B13"/>
    <w:rsid w:val="00A30C7F"/>
    <w:rsid w:val="00A32527"/>
    <w:rsid w:val="00A328D7"/>
    <w:rsid w:val="00A3657E"/>
    <w:rsid w:val="00A369B2"/>
    <w:rsid w:val="00A376CD"/>
    <w:rsid w:val="00A408B7"/>
    <w:rsid w:val="00A42ADA"/>
    <w:rsid w:val="00A42E54"/>
    <w:rsid w:val="00A43605"/>
    <w:rsid w:val="00A44A1F"/>
    <w:rsid w:val="00A452F7"/>
    <w:rsid w:val="00A457D3"/>
    <w:rsid w:val="00A471BE"/>
    <w:rsid w:val="00A47753"/>
    <w:rsid w:val="00A47CB4"/>
    <w:rsid w:val="00A50F0C"/>
    <w:rsid w:val="00A51381"/>
    <w:rsid w:val="00A534BB"/>
    <w:rsid w:val="00A56155"/>
    <w:rsid w:val="00A619E8"/>
    <w:rsid w:val="00A632D2"/>
    <w:rsid w:val="00A64A55"/>
    <w:rsid w:val="00A656BD"/>
    <w:rsid w:val="00A65C40"/>
    <w:rsid w:val="00A65DB7"/>
    <w:rsid w:val="00A6646F"/>
    <w:rsid w:val="00A67137"/>
    <w:rsid w:val="00A728BE"/>
    <w:rsid w:val="00A736A1"/>
    <w:rsid w:val="00A75B3F"/>
    <w:rsid w:val="00A76898"/>
    <w:rsid w:val="00A769BD"/>
    <w:rsid w:val="00A76ACD"/>
    <w:rsid w:val="00A808A0"/>
    <w:rsid w:val="00A808D3"/>
    <w:rsid w:val="00A83B40"/>
    <w:rsid w:val="00A83EE3"/>
    <w:rsid w:val="00A8455D"/>
    <w:rsid w:val="00A86562"/>
    <w:rsid w:val="00A8713E"/>
    <w:rsid w:val="00A87960"/>
    <w:rsid w:val="00A9038C"/>
    <w:rsid w:val="00A92A17"/>
    <w:rsid w:val="00A92BD9"/>
    <w:rsid w:val="00A93C0A"/>
    <w:rsid w:val="00A945FA"/>
    <w:rsid w:val="00A96793"/>
    <w:rsid w:val="00A96C50"/>
    <w:rsid w:val="00A97960"/>
    <w:rsid w:val="00AA081F"/>
    <w:rsid w:val="00AA0B69"/>
    <w:rsid w:val="00AA135F"/>
    <w:rsid w:val="00AA1A2A"/>
    <w:rsid w:val="00AA4E29"/>
    <w:rsid w:val="00AA50CE"/>
    <w:rsid w:val="00AA5927"/>
    <w:rsid w:val="00AA7E82"/>
    <w:rsid w:val="00AB3986"/>
    <w:rsid w:val="00AB41BA"/>
    <w:rsid w:val="00AB4D14"/>
    <w:rsid w:val="00AB500B"/>
    <w:rsid w:val="00AB6467"/>
    <w:rsid w:val="00AB6735"/>
    <w:rsid w:val="00AB67A3"/>
    <w:rsid w:val="00AB7B95"/>
    <w:rsid w:val="00AC041E"/>
    <w:rsid w:val="00AC0C91"/>
    <w:rsid w:val="00AC4750"/>
    <w:rsid w:val="00AC6474"/>
    <w:rsid w:val="00AD05DC"/>
    <w:rsid w:val="00AD0F10"/>
    <w:rsid w:val="00AD35A4"/>
    <w:rsid w:val="00AD383E"/>
    <w:rsid w:val="00AD3AE7"/>
    <w:rsid w:val="00AD76FC"/>
    <w:rsid w:val="00AD7C0E"/>
    <w:rsid w:val="00AE16AA"/>
    <w:rsid w:val="00AE1E4D"/>
    <w:rsid w:val="00AE49B2"/>
    <w:rsid w:val="00AE5079"/>
    <w:rsid w:val="00AE745C"/>
    <w:rsid w:val="00AF067B"/>
    <w:rsid w:val="00AF1263"/>
    <w:rsid w:val="00AF129B"/>
    <w:rsid w:val="00AF1347"/>
    <w:rsid w:val="00AF2934"/>
    <w:rsid w:val="00AF47EC"/>
    <w:rsid w:val="00AF5979"/>
    <w:rsid w:val="00AF5B87"/>
    <w:rsid w:val="00AF614E"/>
    <w:rsid w:val="00AF7387"/>
    <w:rsid w:val="00AF7EFB"/>
    <w:rsid w:val="00B00AC4"/>
    <w:rsid w:val="00B025AF"/>
    <w:rsid w:val="00B0332F"/>
    <w:rsid w:val="00B03FD3"/>
    <w:rsid w:val="00B07BAC"/>
    <w:rsid w:val="00B10DBD"/>
    <w:rsid w:val="00B1290E"/>
    <w:rsid w:val="00B155CA"/>
    <w:rsid w:val="00B16127"/>
    <w:rsid w:val="00B174E2"/>
    <w:rsid w:val="00B17913"/>
    <w:rsid w:val="00B17A02"/>
    <w:rsid w:val="00B2082C"/>
    <w:rsid w:val="00B208B2"/>
    <w:rsid w:val="00B219E8"/>
    <w:rsid w:val="00B2217E"/>
    <w:rsid w:val="00B22650"/>
    <w:rsid w:val="00B24FA2"/>
    <w:rsid w:val="00B2527D"/>
    <w:rsid w:val="00B25722"/>
    <w:rsid w:val="00B258AE"/>
    <w:rsid w:val="00B26C91"/>
    <w:rsid w:val="00B27A61"/>
    <w:rsid w:val="00B27E88"/>
    <w:rsid w:val="00B30063"/>
    <w:rsid w:val="00B30B05"/>
    <w:rsid w:val="00B30F73"/>
    <w:rsid w:val="00B3122A"/>
    <w:rsid w:val="00B31C89"/>
    <w:rsid w:val="00B32C6B"/>
    <w:rsid w:val="00B33E7E"/>
    <w:rsid w:val="00B346A0"/>
    <w:rsid w:val="00B3473F"/>
    <w:rsid w:val="00B3698A"/>
    <w:rsid w:val="00B36999"/>
    <w:rsid w:val="00B3792F"/>
    <w:rsid w:val="00B37E16"/>
    <w:rsid w:val="00B4115D"/>
    <w:rsid w:val="00B41401"/>
    <w:rsid w:val="00B427A3"/>
    <w:rsid w:val="00B42A25"/>
    <w:rsid w:val="00B42FED"/>
    <w:rsid w:val="00B44898"/>
    <w:rsid w:val="00B455A9"/>
    <w:rsid w:val="00B458C7"/>
    <w:rsid w:val="00B47132"/>
    <w:rsid w:val="00B474D6"/>
    <w:rsid w:val="00B51400"/>
    <w:rsid w:val="00B51F1F"/>
    <w:rsid w:val="00B52A0D"/>
    <w:rsid w:val="00B530A3"/>
    <w:rsid w:val="00B53686"/>
    <w:rsid w:val="00B5527A"/>
    <w:rsid w:val="00B55B51"/>
    <w:rsid w:val="00B55D40"/>
    <w:rsid w:val="00B56F4D"/>
    <w:rsid w:val="00B60205"/>
    <w:rsid w:val="00B60C7C"/>
    <w:rsid w:val="00B6143C"/>
    <w:rsid w:val="00B64D3F"/>
    <w:rsid w:val="00B658CD"/>
    <w:rsid w:val="00B6635B"/>
    <w:rsid w:val="00B7090B"/>
    <w:rsid w:val="00B713FE"/>
    <w:rsid w:val="00B72661"/>
    <w:rsid w:val="00B72A66"/>
    <w:rsid w:val="00B73B32"/>
    <w:rsid w:val="00B74644"/>
    <w:rsid w:val="00B76F0A"/>
    <w:rsid w:val="00B77D0B"/>
    <w:rsid w:val="00B80556"/>
    <w:rsid w:val="00B84C02"/>
    <w:rsid w:val="00B85ED0"/>
    <w:rsid w:val="00B86343"/>
    <w:rsid w:val="00B90298"/>
    <w:rsid w:val="00B90A48"/>
    <w:rsid w:val="00B91363"/>
    <w:rsid w:val="00B923E8"/>
    <w:rsid w:val="00B928AD"/>
    <w:rsid w:val="00B92B11"/>
    <w:rsid w:val="00B961AA"/>
    <w:rsid w:val="00B964A8"/>
    <w:rsid w:val="00B9746F"/>
    <w:rsid w:val="00B97637"/>
    <w:rsid w:val="00B9794E"/>
    <w:rsid w:val="00BA07C1"/>
    <w:rsid w:val="00BA19BA"/>
    <w:rsid w:val="00BA23F5"/>
    <w:rsid w:val="00BA348C"/>
    <w:rsid w:val="00BA368A"/>
    <w:rsid w:val="00BA4630"/>
    <w:rsid w:val="00BA7499"/>
    <w:rsid w:val="00BB11C3"/>
    <w:rsid w:val="00BB1742"/>
    <w:rsid w:val="00BB1B25"/>
    <w:rsid w:val="00BB2DD2"/>
    <w:rsid w:val="00BB598F"/>
    <w:rsid w:val="00BB6116"/>
    <w:rsid w:val="00BB69BE"/>
    <w:rsid w:val="00BC1A69"/>
    <w:rsid w:val="00BC1C6E"/>
    <w:rsid w:val="00BC1EAA"/>
    <w:rsid w:val="00BC2A65"/>
    <w:rsid w:val="00BC2B4B"/>
    <w:rsid w:val="00BC3D0C"/>
    <w:rsid w:val="00BC7CFF"/>
    <w:rsid w:val="00BD1096"/>
    <w:rsid w:val="00BD1EA2"/>
    <w:rsid w:val="00BD2AEC"/>
    <w:rsid w:val="00BD2B2D"/>
    <w:rsid w:val="00BD36A1"/>
    <w:rsid w:val="00BD5F89"/>
    <w:rsid w:val="00BD7393"/>
    <w:rsid w:val="00BD73CF"/>
    <w:rsid w:val="00BD771D"/>
    <w:rsid w:val="00BD7F67"/>
    <w:rsid w:val="00BE00D5"/>
    <w:rsid w:val="00BE0BAB"/>
    <w:rsid w:val="00BE14D6"/>
    <w:rsid w:val="00BE32AE"/>
    <w:rsid w:val="00BE3DA4"/>
    <w:rsid w:val="00BE43DB"/>
    <w:rsid w:val="00BE5B57"/>
    <w:rsid w:val="00BE75B6"/>
    <w:rsid w:val="00BF1063"/>
    <w:rsid w:val="00BF1447"/>
    <w:rsid w:val="00BF2360"/>
    <w:rsid w:val="00BF380C"/>
    <w:rsid w:val="00BF683D"/>
    <w:rsid w:val="00BF70FC"/>
    <w:rsid w:val="00C0164E"/>
    <w:rsid w:val="00C02A4B"/>
    <w:rsid w:val="00C03293"/>
    <w:rsid w:val="00C044E6"/>
    <w:rsid w:val="00C0461F"/>
    <w:rsid w:val="00C06C63"/>
    <w:rsid w:val="00C0737B"/>
    <w:rsid w:val="00C0772D"/>
    <w:rsid w:val="00C07F6C"/>
    <w:rsid w:val="00C10E23"/>
    <w:rsid w:val="00C1289F"/>
    <w:rsid w:val="00C12EC1"/>
    <w:rsid w:val="00C13C98"/>
    <w:rsid w:val="00C14132"/>
    <w:rsid w:val="00C14D11"/>
    <w:rsid w:val="00C14E49"/>
    <w:rsid w:val="00C15AA5"/>
    <w:rsid w:val="00C209CF"/>
    <w:rsid w:val="00C20F45"/>
    <w:rsid w:val="00C224F8"/>
    <w:rsid w:val="00C22FAF"/>
    <w:rsid w:val="00C23D1C"/>
    <w:rsid w:val="00C23DFD"/>
    <w:rsid w:val="00C267EA"/>
    <w:rsid w:val="00C27190"/>
    <w:rsid w:val="00C273BD"/>
    <w:rsid w:val="00C27A79"/>
    <w:rsid w:val="00C27FDD"/>
    <w:rsid w:val="00C30200"/>
    <w:rsid w:val="00C309D4"/>
    <w:rsid w:val="00C30B78"/>
    <w:rsid w:val="00C315CA"/>
    <w:rsid w:val="00C31B4F"/>
    <w:rsid w:val="00C32004"/>
    <w:rsid w:val="00C337DC"/>
    <w:rsid w:val="00C35323"/>
    <w:rsid w:val="00C37135"/>
    <w:rsid w:val="00C40D49"/>
    <w:rsid w:val="00C40F15"/>
    <w:rsid w:val="00C410EB"/>
    <w:rsid w:val="00C4111A"/>
    <w:rsid w:val="00C42EF8"/>
    <w:rsid w:val="00C44CFA"/>
    <w:rsid w:val="00C45062"/>
    <w:rsid w:val="00C45CE0"/>
    <w:rsid w:val="00C46D6B"/>
    <w:rsid w:val="00C475BE"/>
    <w:rsid w:val="00C47E30"/>
    <w:rsid w:val="00C51AD0"/>
    <w:rsid w:val="00C5460A"/>
    <w:rsid w:val="00C54AE0"/>
    <w:rsid w:val="00C554FB"/>
    <w:rsid w:val="00C57179"/>
    <w:rsid w:val="00C62205"/>
    <w:rsid w:val="00C62355"/>
    <w:rsid w:val="00C6266B"/>
    <w:rsid w:val="00C6378C"/>
    <w:rsid w:val="00C66426"/>
    <w:rsid w:val="00C6653C"/>
    <w:rsid w:val="00C670FE"/>
    <w:rsid w:val="00C67767"/>
    <w:rsid w:val="00C67F62"/>
    <w:rsid w:val="00C7207C"/>
    <w:rsid w:val="00C73F50"/>
    <w:rsid w:val="00C742AD"/>
    <w:rsid w:val="00C75958"/>
    <w:rsid w:val="00C81F90"/>
    <w:rsid w:val="00C832CC"/>
    <w:rsid w:val="00C833F5"/>
    <w:rsid w:val="00C855A3"/>
    <w:rsid w:val="00C871A5"/>
    <w:rsid w:val="00C87645"/>
    <w:rsid w:val="00C902B5"/>
    <w:rsid w:val="00C90752"/>
    <w:rsid w:val="00C90DCB"/>
    <w:rsid w:val="00C92B89"/>
    <w:rsid w:val="00C94A70"/>
    <w:rsid w:val="00C94E33"/>
    <w:rsid w:val="00C97C0D"/>
    <w:rsid w:val="00CA0EAE"/>
    <w:rsid w:val="00CA1504"/>
    <w:rsid w:val="00CA192C"/>
    <w:rsid w:val="00CA2045"/>
    <w:rsid w:val="00CA2E42"/>
    <w:rsid w:val="00CA3F12"/>
    <w:rsid w:val="00CA4647"/>
    <w:rsid w:val="00CA526B"/>
    <w:rsid w:val="00CA5CB4"/>
    <w:rsid w:val="00CA6221"/>
    <w:rsid w:val="00CA6B1A"/>
    <w:rsid w:val="00CB204C"/>
    <w:rsid w:val="00CB20AA"/>
    <w:rsid w:val="00CB2946"/>
    <w:rsid w:val="00CB74C4"/>
    <w:rsid w:val="00CC0F3D"/>
    <w:rsid w:val="00CC0FF8"/>
    <w:rsid w:val="00CC10C1"/>
    <w:rsid w:val="00CC2041"/>
    <w:rsid w:val="00CC2D3E"/>
    <w:rsid w:val="00CC4FD8"/>
    <w:rsid w:val="00CC59D8"/>
    <w:rsid w:val="00CC6854"/>
    <w:rsid w:val="00CC698D"/>
    <w:rsid w:val="00CD0F9C"/>
    <w:rsid w:val="00CD1082"/>
    <w:rsid w:val="00CD159E"/>
    <w:rsid w:val="00CD19F3"/>
    <w:rsid w:val="00CD1DE7"/>
    <w:rsid w:val="00CD2CDD"/>
    <w:rsid w:val="00CD5494"/>
    <w:rsid w:val="00CD729A"/>
    <w:rsid w:val="00CE14F2"/>
    <w:rsid w:val="00CE4920"/>
    <w:rsid w:val="00CE614C"/>
    <w:rsid w:val="00CE7A36"/>
    <w:rsid w:val="00CF4046"/>
    <w:rsid w:val="00CF7019"/>
    <w:rsid w:val="00D0099C"/>
    <w:rsid w:val="00D00DCF"/>
    <w:rsid w:val="00D036C6"/>
    <w:rsid w:val="00D03ACF"/>
    <w:rsid w:val="00D0405A"/>
    <w:rsid w:val="00D04E4E"/>
    <w:rsid w:val="00D05E65"/>
    <w:rsid w:val="00D073E8"/>
    <w:rsid w:val="00D104E9"/>
    <w:rsid w:val="00D10D17"/>
    <w:rsid w:val="00D11436"/>
    <w:rsid w:val="00D1151F"/>
    <w:rsid w:val="00D12359"/>
    <w:rsid w:val="00D13CFB"/>
    <w:rsid w:val="00D142A0"/>
    <w:rsid w:val="00D14932"/>
    <w:rsid w:val="00D14D97"/>
    <w:rsid w:val="00D158BC"/>
    <w:rsid w:val="00D16149"/>
    <w:rsid w:val="00D176BD"/>
    <w:rsid w:val="00D17BE9"/>
    <w:rsid w:val="00D2020F"/>
    <w:rsid w:val="00D20DF1"/>
    <w:rsid w:val="00D21A2D"/>
    <w:rsid w:val="00D22383"/>
    <w:rsid w:val="00D2351D"/>
    <w:rsid w:val="00D23B5F"/>
    <w:rsid w:val="00D23C65"/>
    <w:rsid w:val="00D244FF"/>
    <w:rsid w:val="00D246FA"/>
    <w:rsid w:val="00D248EC"/>
    <w:rsid w:val="00D24BF5"/>
    <w:rsid w:val="00D25277"/>
    <w:rsid w:val="00D25A52"/>
    <w:rsid w:val="00D26770"/>
    <w:rsid w:val="00D30DCD"/>
    <w:rsid w:val="00D31742"/>
    <w:rsid w:val="00D31BAB"/>
    <w:rsid w:val="00D321EC"/>
    <w:rsid w:val="00D323C1"/>
    <w:rsid w:val="00D3275F"/>
    <w:rsid w:val="00D41016"/>
    <w:rsid w:val="00D43260"/>
    <w:rsid w:val="00D432E3"/>
    <w:rsid w:val="00D44AF4"/>
    <w:rsid w:val="00D45800"/>
    <w:rsid w:val="00D465A0"/>
    <w:rsid w:val="00D4755D"/>
    <w:rsid w:val="00D478E8"/>
    <w:rsid w:val="00D52A87"/>
    <w:rsid w:val="00D53017"/>
    <w:rsid w:val="00D548F6"/>
    <w:rsid w:val="00D55084"/>
    <w:rsid w:val="00D55189"/>
    <w:rsid w:val="00D55447"/>
    <w:rsid w:val="00D555E3"/>
    <w:rsid w:val="00D60D9D"/>
    <w:rsid w:val="00D6134D"/>
    <w:rsid w:val="00D61775"/>
    <w:rsid w:val="00D6179E"/>
    <w:rsid w:val="00D62B53"/>
    <w:rsid w:val="00D63F88"/>
    <w:rsid w:val="00D64064"/>
    <w:rsid w:val="00D644E9"/>
    <w:rsid w:val="00D66096"/>
    <w:rsid w:val="00D67919"/>
    <w:rsid w:val="00D71064"/>
    <w:rsid w:val="00D711F7"/>
    <w:rsid w:val="00D71901"/>
    <w:rsid w:val="00D7405C"/>
    <w:rsid w:val="00D740BE"/>
    <w:rsid w:val="00D75371"/>
    <w:rsid w:val="00D84A98"/>
    <w:rsid w:val="00D853D0"/>
    <w:rsid w:val="00D86D88"/>
    <w:rsid w:val="00D86FC2"/>
    <w:rsid w:val="00D87490"/>
    <w:rsid w:val="00D91DC6"/>
    <w:rsid w:val="00D924D4"/>
    <w:rsid w:val="00D92E3C"/>
    <w:rsid w:val="00D938A2"/>
    <w:rsid w:val="00D93AC1"/>
    <w:rsid w:val="00D950AF"/>
    <w:rsid w:val="00DA075C"/>
    <w:rsid w:val="00DA0C08"/>
    <w:rsid w:val="00DA0D9A"/>
    <w:rsid w:val="00DA114C"/>
    <w:rsid w:val="00DA12EF"/>
    <w:rsid w:val="00DA2426"/>
    <w:rsid w:val="00DA5086"/>
    <w:rsid w:val="00DA7BF3"/>
    <w:rsid w:val="00DB088F"/>
    <w:rsid w:val="00DB42F6"/>
    <w:rsid w:val="00DB56CC"/>
    <w:rsid w:val="00DB5BF8"/>
    <w:rsid w:val="00DB6326"/>
    <w:rsid w:val="00DB64E6"/>
    <w:rsid w:val="00DB6711"/>
    <w:rsid w:val="00DB6856"/>
    <w:rsid w:val="00DC0C2D"/>
    <w:rsid w:val="00DC141A"/>
    <w:rsid w:val="00DC26E3"/>
    <w:rsid w:val="00DC2908"/>
    <w:rsid w:val="00DC5C0D"/>
    <w:rsid w:val="00DC5DC7"/>
    <w:rsid w:val="00DD2C3C"/>
    <w:rsid w:val="00DD3CCF"/>
    <w:rsid w:val="00DD44F0"/>
    <w:rsid w:val="00DD5B6B"/>
    <w:rsid w:val="00DD6B70"/>
    <w:rsid w:val="00DE027F"/>
    <w:rsid w:val="00DE082F"/>
    <w:rsid w:val="00DE1D6D"/>
    <w:rsid w:val="00DE2259"/>
    <w:rsid w:val="00DE2319"/>
    <w:rsid w:val="00DE2A0C"/>
    <w:rsid w:val="00DE36CB"/>
    <w:rsid w:val="00DE51D8"/>
    <w:rsid w:val="00DE5312"/>
    <w:rsid w:val="00DE5E99"/>
    <w:rsid w:val="00DE6710"/>
    <w:rsid w:val="00DF0701"/>
    <w:rsid w:val="00DF1A7E"/>
    <w:rsid w:val="00DF232B"/>
    <w:rsid w:val="00DF254F"/>
    <w:rsid w:val="00DF2FDB"/>
    <w:rsid w:val="00DF3700"/>
    <w:rsid w:val="00DF6A16"/>
    <w:rsid w:val="00E00807"/>
    <w:rsid w:val="00E00D3C"/>
    <w:rsid w:val="00E01411"/>
    <w:rsid w:val="00E0147E"/>
    <w:rsid w:val="00E0190E"/>
    <w:rsid w:val="00E022C0"/>
    <w:rsid w:val="00E02D43"/>
    <w:rsid w:val="00E04643"/>
    <w:rsid w:val="00E06DD7"/>
    <w:rsid w:val="00E07B9C"/>
    <w:rsid w:val="00E12987"/>
    <w:rsid w:val="00E15298"/>
    <w:rsid w:val="00E15C7A"/>
    <w:rsid w:val="00E15E64"/>
    <w:rsid w:val="00E243FA"/>
    <w:rsid w:val="00E249B5"/>
    <w:rsid w:val="00E27216"/>
    <w:rsid w:val="00E27D25"/>
    <w:rsid w:val="00E3378B"/>
    <w:rsid w:val="00E349F5"/>
    <w:rsid w:val="00E3548C"/>
    <w:rsid w:val="00E358F8"/>
    <w:rsid w:val="00E35C2E"/>
    <w:rsid w:val="00E36469"/>
    <w:rsid w:val="00E37EC6"/>
    <w:rsid w:val="00E40003"/>
    <w:rsid w:val="00E40B08"/>
    <w:rsid w:val="00E41E70"/>
    <w:rsid w:val="00E421E3"/>
    <w:rsid w:val="00E431AE"/>
    <w:rsid w:val="00E4455C"/>
    <w:rsid w:val="00E4485B"/>
    <w:rsid w:val="00E466D6"/>
    <w:rsid w:val="00E5173C"/>
    <w:rsid w:val="00E51AEC"/>
    <w:rsid w:val="00E52553"/>
    <w:rsid w:val="00E52DFC"/>
    <w:rsid w:val="00E549C0"/>
    <w:rsid w:val="00E556F9"/>
    <w:rsid w:val="00E55ADB"/>
    <w:rsid w:val="00E55E4C"/>
    <w:rsid w:val="00E57012"/>
    <w:rsid w:val="00E605DB"/>
    <w:rsid w:val="00E60A1D"/>
    <w:rsid w:val="00E61781"/>
    <w:rsid w:val="00E65E57"/>
    <w:rsid w:val="00E667A2"/>
    <w:rsid w:val="00E71B97"/>
    <w:rsid w:val="00E72277"/>
    <w:rsid w:val="00E732F0"/>
    <w:rsid w:val="00E74CB5"/>
    <w:rsid w:val="00E802DC"/>
    <w:rsid w:val="00E80352"/>
    <w:rsid w:val="00E8103B"/>
    <w:rsid w:val="00E817C5"/>
    <w:rsid w:val="00E82632"/>
    <w:rsid w:val="00E84A4C"/>
    <w:rsid w:val="00E84AEB"/>
    <w:rsid w:val="00E84BEF"/>
    <w:rsid w:val="00E85904"/>
    <w:rsid w:val="00E8663F"/>
    <w:rsid w:val="00E869C4"/>
    <w:rsid w:val="00E91C6C"/>
    <w:rsid w:val="00E97264"/>
    <w:rsid w:val="00EA28EE"/>
    <w:rsid w:val="00EA4737"/>
    <w:rsid w:val="00EA69E9"/>
    <w:rsid w:val="00EA6A40"/>
    <w:rsid w:val="00EA7FB1"/>
    <w:rsid w:val="00EB1A70"/>
    <w:rsid w:val="00EB259F"/>
    <w:rsid w:val="00EB5ACA"/>
    <w:rsid w:val="00EB5E58"/>
    <w:rsid w:val="00EC0710"/>
    <w:rsid w:val="00EC1155"/>
    <w:rsid w:val="00EC1D2B"/>
    <w:rsid w:val="00EC23F4"/>
    <w:rsid w:val="00EC3611"/>
    <w:rsid w:val="00EC4E81"/>
    <w:rsid w:val="00EC5086"/>
    <w:rsid w:val="00EC515A"/>
    <w:rsid w:val="00EC54D7"/>
    <w:rsid w:val="00ED0156"/>
    <w:rsid w:val="00ED157A"/>
    <w:rsid w:val="00ED1C83"/>
    <w:rsid w:val="00ED249B"/>
    <w:rsid w:val="00ED33F7"/>
    <w:rsid w:val="00ED3404"/>
    <w:rsid w:val="00ED38CB"/>
    <w:rsid w:val="00ED551C"/>
    <w:rsid w:val="00ED6935"/>
    <w:rsid w:val="00ED6B6F"/>
    <w:rsid w:val="00EE1AA0"/>
    <w:rsid w:val="00EE3290"/>
    <w:rsid w:val="00EE3F07"/>
    <w:rsid w:val="00EE6888"/>
    <w:rsid w:val="00EE7E51"/>
    <w:rsid w:val="00EF062B"/>
    <w:rsid w:val="00EF0828"/>
    <w:rsid w:val="00EF4C86"/>
    <w:rsid w:val="00EF5195"/>
    <w:rsid w:val="00EF5387"/>
    <w:rsid w:val="00EF5F46"/>
    <w:rsid w:val="00EF66D1"/>
    <w:rsid w:val="00EF6B3D"/>
    <w:rsid w:val="00EF6FE5"/>
    <w:rsid w:val="00EF761D"/>
    <w:rsid w:val="00F01327"/>
    <w:rsid w:val="00F0336F"/>
    <w:rsid w:val="00F042BA"/>
    <w:rsid w:val="00F05356"/>
    <w:rsid w:val="00F0656F"/>
    <w:rsid w:val="00F10524"/>
    <w:rsid w:val="00F105E8"/>
    <w:rsid w:val="00F10957"/>
    <w:rsid w:val="00F11600"/>
    <w:rsid w:val="00F119D2"/>
    <w:rsid w:val="00F121B1"/>
    <w:rsid w:val="00F1308C"/>
    <w:rsid w:val="00F20348"/>
    <w:rsid w:val="00F21497"/>
    <w:rsid w:val="00F219DF"/>
    <w:rsid w:val="00F22A0E"/>
    <w:rsid w:val="00F233AB"/>
    <w:rsid w:val="00F24206"/>
    <w:rsid w:val="00F256DD"/>
    <w:rsid w:val="00F25DEE"/>
    <w:rsid w:val="00F26414"/>
    <w:rsid w:val="00F26E29"/>
    <w:rsid w:val="00F2718D"/>
    <w:rsid w:val="00F306CD"/>
    <w:rsid w:val="00F36683"/>
    <w:rsid w:val="00F36B2D"/>
    <w:rsid w:val="00F3778E"/>
    <w:rsid w:val="00F41172"/>
    <w:rsid w:val="00F416D6"/>
    <w:rsid w:val="00F425AB"/>
    <w:rsid w:val="00F43B42"/>
    <w:rsid w:val="00F43CBA"/>
    <w:rsid w:val="00F4543B"/>
    <w:rsid w:val="00F45CC0"/>
    <w:rsid w:val="00F46D48"/>
    <w:rsid w:val="00F478D2"/>
    <w:rsid w:val="00F5117D"/>
    <w:rsid w:val="00F5117F"/>
    <w:rsid w:val="00F527AB"/>
    <w:rsid w:val="00F52E85"/>
    <w:rsid w:val="00F543C6"/>
    <w:rsid w:val="00F567BC"/>
    <w:rsid w:val="00F568F1"/>
    <w:rsid w:val="00F56EF3"/>
    <w:rsid w:val="00F60165"/>
    <w:rsid w:val="00F610D1"/>
    <w:rsid w:val="00F612FE"/>
    <w:rsid w:val="00F61CBA"/>
    <w:rsid w:val="00F621A6"/>
    <w:rsid w:val="00F621C8"/>
    <w:rsid w:val="00F63F8C"/>
    <w:rsid w:val="00F66664"/>
    <w:rsid w:val="00F672A9"/>
    <w:rsid w:val="00F70B80"/>
    <w:rsid w:val="00F70E28"/>
    <w:rsid w:val="00F710D2"/>
    <w:rsid w:val="00F73AA6"/>
    <w:rsid w:val="00F73F1A"/>
    <w:rsid w:val="00F74B89"/>
    <w:rsid w:val="00F74FE3"/>
    <w:rsid w:val="00F75B3C"/>
    <w:rsid w:val="00F75D79"/>
    <w:rsid w:val="00F76396"/>
    <w:rsid w:val="00F77A8A"/>
    <w:rsid w:val="00F821CB"/>
    <w:rsid w:val="00F84FE7"/>
    <w:rsid w:val="00F8578A"/>
    <w:rsid w:val="00F85FBF"/>
    <w:rsid w:val="00F87FE3"/>
    <w:rsid w:val="00F925B1"/>
    <w:rsid w:val="00F96AFF"/>
    <w:rsid w:val="00F978AF"/>
    <w:rsid w:val="00F97A5F"/>
    <w:rsid w:val="00F97A87"/>
    <w:rsid w:val="00FA018B"/>
    <w:rsid w:val="00FA03C3"/>
    <w:rsid w:val="00FA1278"/>
    <w:rsid w:val="00FA321E"/>
    <w:rsid w:val="00FA4466"/>
    <w:rsid w:val="00FA467C"/>
    <w:rsid w:val="00FA4C52"/>
    <w:rsid w:val="00FA5041"/>
    <w:rsid w:val="00FA59CA"/>
    <w:rsid w:val="00FA5A89"/>
    <w:rsid w:val="00FA7C51"/>
    <w:rsid w:val="00FB0303"/>
    <w:rsid w:val="00FB1DFF"/>
    <w:rsid w:val="00FB2928"/>
    <w:rsid w:val="00FB2A50"/>
    <w:rsid w:val="00FB418C"/>
    <w:rsid w:val="00FB486C"/>
    <w:rsid w:val="00FB5113"/>
    <w:rsid w:val="00FB6B21"/>
    <w:rsid w:val="00FC0421"/>
    <w:rsid w:val="00FC1AB6"/>
    <w:rsid w:val="00FC1FC9"/>
    <w:rsid w:val="00FC2821"/>
    <w:rsid w:val="00FC3001"/>
    <w:rsid w:val="00FC3CB6"/>
    <w:rsid w:val="00FC4608"/>
    <w:rsid w:val="00FC478E"/>
    <w:rsid w:val="00FC5BC8"/>
    <w:rsid w:val="00FC6027"/>
    <w:rsid w:val="00FD0E09"/>
    <w:rsid w:val="00FD1818"/>
    <w:rsid w:val="00FD25BD"/>
    <w:rsid w:val="00FD71D0"/>
    <w:rsid w:val="00FE1245"/>
    <w:rsid w:val="00FE271B"/>
    <w:rsid w:val="00FE2AA4"/>
    <w:rsid w:val="00FE2BD4"/>
    <w:rsid w:val="00FE3FCD"/>
    <w:rsid w:val="00FE4F94"/>
    <w:rsid w:val="00FE526F"/>
    <w:rsid w:val="00FE6044"/>
    <w:rsid w:val="00FE6073"/>
    <w:rsid w:val="00FE75AA"/>
    <w:rsid w:val="00FF0D0A"/>
    <w:rsid w:val="00FF29A8"/>
    <w:rsid w:val="00FF3982"/>
    <w:rsid w:val="00FF3DD3"/>
    <w:rsid w:val="00FF400F"/>
    <w:rsid w:val="00FF4448"/>
    <w:rsid w:val="00FF495F"/>
    <w:rsid w:val="00FF6637"/>
    <w:rsid w:val="00FF769E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614CD"/>
  <w15:docId w15:val="{AD3DE03C-8C7A-496F-93BD-ACFD481D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07F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980" w:hanging="198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keepLines/>
      <w:spacing w:before="120" w:after="120"/>
      <w:outlineLvl w:val="4"/>
    </w:pPr>
    <w:rPr>
      <w:szCs w:val="20"/>
      <w:u w:val="single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ind w:left="1980" w:hanging="1980"/>
      <w:jc w:val="center"/>
      <w:outlineLvl w:val="8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customStyle="1" w:styleId="luk1">
    <w:name w:val="luk1"/>
    <w:basedOn w:val="Normln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spacing w:line="360" w:lineRule="auto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spacing w:line="280" w:lineRule="exact"/>
      <w:ind w:left="540" w:hanging="360"/>
    </w:pPr>
    <w:rPr>
      <w:rFonts w:ascii="Arial" w:hAnsi="Arial" w:cs="Arial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Prosttext">
    <w:name w:val="Plain Text"/>
    <w:basedOn w:val="Normln"/>
    <w:link w:val="ProsttextChar"/>
    <w:rsid w:val="00DF6A1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DF6A16"/>
    <w:rPr>
      <w:rFonts w:ascii="Courier New" w:hAnsi="Courier New" w:cs="Courier New"/>
      <w:lang w:val="cs-CZ" w:eastAsia="cs-CZ" w:bidi="ar-SA"/>
    </w:rPr>
  </w:style>
  <w:style w:type="character" w:styleId="Odkaznakoment">
    <w:name w:val="annotation reference"/>
    <w:basedOn w:val="Standardnpsmoodstavce"/>
    <w:rsid w:val="00E549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49C0"/>
  </w:style>
  <w:style w:type="paragraph" w:styleId="Pedmtkomente">
    <w:name w:val="annotation subject"/>
    <w:basedOn w:val="Textkomente"/>
    <w:next w:val="Textkomente"/>
    <w:link w:val="PedmtkomenteChar"/>
    <w:rsid w:val="00E54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9C0"/>
    <w:rPr>
      <w:b/>
      <w:bCs/>
    </w:rPr>
  </w:style>
  <w:style w:type="paragraph" w:styleId="Textbubliny">
    <w:name w:val="Balloon Text"/>
    <w:basedOn w:val="Normln"/>
    <w:link w:val="TextbublinyChar"/>
    <w:rsid w:val="00E54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549C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A6A02"/>
    <w:rPr>
      <w:rFonts w:ascii="Arial" w:hAnsi="Arial"/>
      <w:sz w:val="24"/>
      <w:szCs w:val="24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7F79DC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D6134D"/>
    <w:rPr>
      <w:sz w:val="24"/>
      <w:szCs w:val="24"/>
    </w:rPr>
  </w:style>
  <w:style w:type="paragraph" w:styleId="Textpoznpodarou">
    <w:name w:val="footnote text"/>
    <w:aliases w:val="Footnote Text Char,Schriftart: 9 pt Char,Schriftart: 10 pt Char,Schriftart: 8 pt Char,Char Char Char Char Char Char,Char Char Char Char Char1,Char Char Char Char1,Char3 Char,Char Char1,Char Char Char1,Char Char,Schriftart: 9 pt,Char"/>
    <w:basedOn w:val="Normln"/>
    <w:link w:val="TextpoznpodarouChar"/>
    <w:uiPriority w:val="99"/>
    <w:unhideWhenUsed/>
    <w:rsid w:val="00964B68"/>
    <w:rPr>
      <w:sz w:val="20"/>
      <w:szCs w:val="20"/>
    </w:rPr>
  </w:style>
  <w:style w:type="character" w:customStyle="1" w:styleId="TextpoznpodarouChar">
    <w:name w:val="Text pozn. pod čarou Char"/>
    <w:aliases w:val="Footnote Text Char Char,Schriftart: 9 pt Char Char,Schriftart: 10 pt Char Char,Schriftart: 8 pt Char Char,Char Char Char Char Char Char Char,Char Char Char Char Char1 Char,Char Char Char Char1 Char,Char3 Char Char,Char Char2"/>
    <w:basedOn w:val="Standardnpsmoodstavce"/>
    <w:link w:val="Textpoznpodarou"/>
    <w:uiPriority w:val="99"/>
    <w:rsid w:val="00964B68"/>
  </w:style>
  <w:style w:type="character" w:styleId="Znakapoznpodarou">
    <w:name w:val="footnote reference"/>
    <w:aliases w:val="BVI fnr,Footnote symbol"/>
    <w:basedOn w:val="Standardnpsmoodstavce"/>
    <w:uiPriority w:val="99"/>
    <w:unhideWhenUsed/>
    <w:rsid w:val="00964B68"/>
    <w:rPr>
      <w:vertAlign w:val="superscript"/>
    </w:rPr>
  </w:style>
  <w:style w:type="paragraph" w:customStyle="1" w:styleId="Nadpisoddlu">
    <w:name w:val="Nadpis oddílu"/>
    <w:basedOn w:val="Normln"/>
    <w:next w:val="Normln"/>
    <w:rsid w:val="00A13CA2"/>
    <w:pPr>
      <w:keepNext/>
      <w:keepLines/>
      <w:jc w:val="center"/>
      <w:outlineLvl w:val="4"/>
    </w:pPr>
    <w:rPr>
      <w:b/>
      <w:szCs w:val="20"/>
    </w:rPr>
  </w:style>
  <w:style w:type="paragraph" w:styleId="Normlnweb">
    <w:name w:val="Normal (Web)"/>
    <w:basedOn w:val="Normln"/>
    <w:uiPriority w:val="99"/>
    <w:unhideWhenUsed/>
    <w:rsid w:val="007F345E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C2A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j1">
    <w:name w:val="cj1"/>
    <w:rsid w:val="004D4285"/>
  </w:style>
  <w:style w:type="paragraph" w:customStyle="1" w:styleId="Normln1">
    <w:name w:val="Normální 1"/>
    <w:basedOn w:val="Normln"/>
    <w:qFormat/>
    <w:rsid w:val="00BF1447"/>
    <w:pPr>
      <w:spacing w:after="80"/>
    </w:pPr>
    <w:rPr>
      <w:rFonts w:ascii="Arial" w:eastAsia="Calibri" w:hAnsi="Arial"/>
      <w:lang w:eastAsia="ja-JP"/>
    </w:rPr>
  </w:style>
  <w:style w:type="paragraph" w:customStyle="1" w:styleId="Default">
    <w:name w:val="Default"/>
    <w:rsid w:val="000A1D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C06C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2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460">
          <w:marLeft w:val="806"/>
          <w:marRight w:val="0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44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337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9977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04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0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77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4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39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810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95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976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8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62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38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23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6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985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2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35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7AA6531ECAB4589378C24C18CF867" ma:contentTypeVersion="0" ma:contentTypeDescription="Vytvoří nový dokument" ma:contentTypeScope="" ma:versionID="065f090b04d15feb126514887c8ebf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F34C6-7DCE-4748-B661-BDC0A2798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0BDE6-FC56-4A41-821D-73D891C6AF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93C7A6-8733-492A-8C85-C5F6D5573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6A9D6-3AAE-4F81-B21F-20F00184E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1512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Rozdělovník - úvodní strana vnitřních aktů řízení</vt:lpstr>
    </vt:vector>
  </TitlesOfParts>
  <Company>MPSV CR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Rozdělovník - úvodní strana vnitřních aktů řízení</dc:title>
  <dc:creator>Slavíková Jitka PhDr. (MPSV)</dc:creator>
  <cp:lastModifiedBy>Rambousková Petra Mgr. (MPSV)</cp:lastModifiedBy>
  <cp:revision>2</cp:revision>
  <cp:lastPrinted>2023-12-19T14:14:00Z</cp:lastPrinted>
  <dcterms:created xsi:type="dcterms:W3CDTF">2024-01-30T09:36:00Z</dcterms:created>
  <dcterms:modified xsi:type="dcterms:W3CDTF">2024-01-30T09:36:00Z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0x0101006097AA6531ECAB4589378C24C18CF867</vt:lpwstr>
  </property>
</Properties>
</file>