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E7" w:rsidRDefault="00ED7C00" w:rsidP="00C85795">
      <w:pPr>
        <w:tabs>
          <w:tab w:val="left" w:pos="-720"/>
        </w:tabs>
        <w:suppressAutoHyphens/>
        <w:spacing w:line="360" w:lineRule="auto"/>
        <w:jc w:val="right"/>
        <w:rPr>
          <w:rFonts w:ascii="Arial" w:hAnsi="Arial" w:cs="Arial"/>
        </w:rPr>
      </w:pPr>
      <w:bookmarkStart w:id="0" w:name="_GoBack"/>
      <w:bookmarkEnd w:id="0"/>
      <w:r w:rsidRPr="00804B07">
        <w:rPr>
          <w:rFonts w:asciiTheme="minorHAnsi" w:hAnsiTheme="minorHAnsi" w:cs="Arial"/>
        </w:rPr>
        <w:t xml:space="preserve">                                                                                             </w:t>
      </w:r>
      <w:r w:rsidR="00342AAC" w:rsidRPr="00804B07">
        <w:rPr>
          <w:rFonts w:asciiTheme="minorHAnsi" w:hAnsiTheme="minorHAnsi" w:cs="Arial"/>
        </w:rPr>
        <w:t xml:space="preserve">  </w:t>
      </w:r>
      <w:r w:rsidR="00FE2044" w:rsidRPr="00804B07">
        <w:rPr>
          <w:rFonts w:asciiTheme="minorHAnsi" w:hAnsiTheme="minorHAnsi" w:cs="Arial"/>
        </w:rPr>
        <w:t xml:space="preserve"> </w:t>
      </w:r>
      <w:r w:rsidR="003B0E60" w:rsidRPr="00463720">
        <w:rPr>
          <w:rFonts w:ascii="Arial" w:hAnsi="Arial" w:cs="Arial"/>
        </w:rPr>
        <w:t xml:space="preserve">Č. j. </w:t>
      </w:r>
      <w:r w:rsidR="00715F8B">
        <w:rPr>
          <w:rFonts w:ascii="Arial" w:hAnsi="Arial" w:cs="Arial"/>
        </w:rPr>
        <w:t>MPSV-2019</w:t>
      </w:r>
      <w:r w:rsidR="00342AAC" w:rsidRPr="00463720">
        <w:rPr>
          <w:rFonts w:ascii="Arial" w:hAnsi="Arial" w:cs="Arial"/>
        </w:rPr>
        <w:t>/</w:t>
      </w:r>
      <w:r w:rsidR="00DB3FB9">
        <w:rPr>
          <w:rFonts w:ascii="Arial" w:hAnsi="Arial" w:cs="Arial"/>
        </w:rPr>
        <w:t>72405</w:t>
      </w:r>
      <w:r w:rsidR="00493838" w:rsidRPr="00463720">
        <w:rPr>
          <w:rFonts w:ascii="Arial" w:hAnsi="Arial" w:cs="Arial"/>
        </w:rPr>
        <w:t>-</w:t>
      </w:r>
      <w:r w:rsidR="000C65AB" w:rsidRPr="00463720">
        <w:rPr>
          <w:rFonts w:ascii="Arial" w:hAnsi="Arial" w:cs="Arial"/>
        </w:rPr>
        <w:t>51</w:t>
      </w:r>
    </w:p>
    <w:p w:rsidR="00463720" w:rsidRPr="00326DD8" w:rsidRDefault="00463720" w:rsidP="00C85795">
      <w:pPr>
        <w:tabs>
          <w:tab w:val="left" w:pos="-720"/>
        </w:tabs>
        <w:suppressAutoHyphens/>
        <w:spacing w:line="360" w:lineRule="auto"/>
        <w:jc w:val="right"/>
        <w:rPr>
          <w:rFonts w:ascii="Arial" w:hAnsi="Arial" w:cs="Arial"/>
          <w:spacing w:val="-2"/>
        </w:rPr>
      </w:pPr>
    </w:p>
    <w:p w:rsidR="003B0E60" w:rsidRPr="00DB3FB9" w:rsidRDefault="003B0E60" w:rsidP="00DB3FB9">
      <w:pPr>
        <w:pStyle w:val="Zhlav"/>
        <w:tabs>
          <w:tab w:val="clear" w:pos="4536"/>
          <w:tab w:val="clear" w:pos="9072"/>
        </w:tabs>
        <w:spacing w:line="360" w:lineRule="auto"/>
        <w:ind w:firstLine="540"/>
        <w:jc w:val="center"/>
        <w:rPr>
          <w:rFonts w:ascii="Arial" w:hAnsi="Arial" w:cs="Arial"/>
          <w:b/>
          <w:bCs/>
          <w:color w:val="000000" w:themeColor="text1"/>
        </w:rPr>
      </w:pPr>
      <w:r w:rsidRPr="00DB3FB9">
        <w:rPr>
          <w:rFonts w:ascii="Arial" w:hAnsi="Arial" w:cs="Arial"/>
          <w:b/>
          <w:bCs/>
          <w:color w:val="000000" w:themeColor="text1"/>
        </w:rPr>
        <w:t xml:space="preserve">P </w:t>
      </w:r>
      <w:r w:rsidR="00AE59E3" w:rsidRPr="00DB3FB9">
        <w:rPr>
          <w:rFonts w:ascii="Arial" w:hAnsi="Arial" w:cs="Arial"/>
          <w:b/>
          <w:bCs/>
          <w:color w:val="000000" w:themeColor="text1"/>
        </w:rPr>
        <w:t>ř i p o m í n k a</w:t>
      </w:r>
    </w:p>
    <w:p w:rsidR="003B0E60" w:rsidRPr="00DB3FB9" w:rsidRDefault="00463720" w:rsidP="00DB3FB9">
      <w:pPr>
        <w:pStyle w:val="Zhlav"/>
        <w:tabs>
          <w:tab w:val="clear" w:pos="4536"/>
          <w:tab w:val="clear" w:pos="9072"/>
        </w:tabs>
        <w:spacing w:line="360" w:lineRule="auto"/>
        <w:ind w:firstLine="540"/>
        <w:jc w:val="center"/>
        <w:rPr>
          <w:rFonts w:ascii="Arial" w:hAnsi="Arial" w:cs="Arial"/>
          <w:b/>
          <w:bCs/>
          <w:color w:val="000000" w:themeColor="text1"/>
        </w:rPr>
      </w:pPr>
      <w:r w:rsidRPr="00DB3FB9">
        <w:rPr>
          <w:rFonts w:ascii="Arial" w:hAnsi="Arial" w:cs="Arial"/>
          <w:b/>
          <w:bCs/>
          <w:color w:val="000000" w:themeColor="text1"/>
        </w:rPr>
        <w:t>Ministerstva práce a sociálních věcí</w:t>
      </w:r>
    </w:p>
    <w:p w:rsidR="00DB3FB9" w:rsidRPr="00DB3FB9" w:rsidRDefault="00326DD8" w:rsidP="00DB3FB9">
      <w:pPr>
        <w:pStyle w:val="Zkladntext24"/>
        <w:spacing w:line="240" w:lineRule="auto"/>
        <w:ind w:left="0" w:firstLine="0"/>
        <w:jc w:val="center"/>
        <w:rPr>
          <w:rStyle w:val="xsptextcomputedfield"/>
          <w:b/>
          <w:bCs/>
          <w:i w:val="0"/>
          <w:iCs w:val="0"/>
          <w:sz w:val="24"/>
          <w:szCs w:val="24"/>
        </w:rPr>
      </w:pPr>
      <w:r w:rsidRPr="00DB3FB9">
        <w:rPr>
          <w:b/>
          <w:i w:val="0"/>
          <w:sz w:val="24"/>
          <w:szCs w:val="24"/>
        </w:rPr>
        <w:t xml:space="preserve">k </w:t>
      </w:r>
      <w:r w:rsidR="00DB3FB9" w:rsidRPr="00DB3FB9">
        <w:rPr>
          <w:rStyle w:val="xsptextcomputedfield"/>
          <w:b/>
          <w:bCs/>
          <w:i w:val="0"/>
          <w:iCs w:val="0"/>
          <w:sz w:val="24"/>
          <w:szCs w:val="24"/>
        </w:rPr>
        <w:t>návrhu vyhlášky, kterou se mění některé vyhlášky v oblasti školství</w:t>
      </w:r>
    </w:p>
    <w:p w:rsidR="0023755D" w:rsidRDefault="0023755D" w:rsidP="00DB3FB9">
      <w:pPr>
        <w:pStyle w:val="Zkladntext24"/>
        <w:ind w:left="0" w:firstLine="0"/>
        <w:jc w:val="center"/>
        <w:rPr>
          <w:rFonts w:asciiTheme="minorBidi" w:hAnsiTheme="minorBidi"/>
        </w:rPr>
      </w:pPr>
    </w:p>
    <w:p w:rsidR="00DB3FB9" w:rsidRPr="00DB3FB9" w:rsidRDefault="00DB3FB9" w:rsidP="00DB3FB9">
      <w:pPr>
        <w:spacing w:line="360" w:lineRule="auto"/>
        <w:jc w:val="both"/>
        <w:rPr>
          <w:rFonts w:ascii="Arial" w:hAnsi="Arial" w:cs="Arial"/>
          <w:b/>
        </w:rPr>
      </w:pPr>
      <w:r w:rsidRPr="00DB3FB9">
        <w:rPr>
          <w:rFonts w:ascii="Arial" w:hAnsi="Arial" w:cs="Arial"/>
          <w:b/>
        </w:rPr>
        <w:t>Obecná připomínka</w:t>
      </w:r>
    </w:p>
    <w:p w:rsidR="00DB3FB9" w:rsidRPr="00DB3FB9" w:rsidRDefault="00DB3FB9" w:rsidP="00DB3FB9">
      <w:pPr>
        <w:spacing w:line="360" w:lineRule="auto"/>
        <w:jc w:val="both"/>
        <w:rPr>
          <w:rFonts w:ascii="Arial" w:hAnsi="Arial" w:cs="Arial"/>
        </w:rPr>
      </w:pPr>
      <w:r w:rsidRPr="00DB3FB9">
        <w:rPr>
          <w:rFonts w:ascii="Arial" w:hAnsi="Arial" w:cs="Arial"/>
        </w:rPr>
        <w:t>Cíle předložených změn vyhlášek  v navrhovaném znění neodpovídají odůvodnění uvedeném</w:t>
      </w:r>
      <w:r w:rsidR="00B35467">
        <w:rPr>
          <w:rFonts w:ascii="Arial" w:hAnsi="Arial" w:cs="Arial"/>
        </w:rPr>
        <w:t>u</w:t>
      </w:r>
      <w:r w:rsidRPr="00DB3FB9">
        <w:rPr>
          <w:rFonts w:ascii="Arial" w:hAnsi="Arial" w:cs="Arial"/>
        </w:rPr>
        <w:t xml:space="preserve"> ve </w:t>
      </w:r>
      <w:r w:rsidRPr="00DB3FB9">
        <w:rPr>
          <w:rFonts w:ascii="Arial" w:hAnsi="Arial" w:cs="Arial"/>
          <w:i/>
        </w:rPr>
        <w:t>zhodnocení sociálních dopadů, včetně dopadů na rodiny a dopadů na specifické skupiny obyvatel, zejména osoby sociálně slabé, osoby se zdravotním postižením a národnostní menšiny</w:t>
      </w:r>
      <w:r w:rsidRPr="00DB3FB9">
        <w:rPr>
          <w:rFonts w:ascii="Arial" w:hAnsi="Arial" w:cs="Arial"/>
        </w:rPr>
        <w:t xml:space="preserve"> ve zprávě RIA na str. 6. V odůvodnění těchto návrhů je uvedeno: „ </w:t>
      </w:r>
      <w:r w:rsidRPr="00DB3FB9">
        <w:rPr>
          <w:rFonts w:ascii="Arial" w:hAnsi="Arial" w:cs="Arial"/>
          <w:i/>
        </w:rPr>
        <w:t>Navrhovaná úprava se dotýká výše uvede</w:t>
      </w:r>
      <w:r w:rsidR="005E3C7A">
        <w:rPr>
          <w:rFonts w:ascii="Arial" w:hAnsi="Arial" w:cs="Arial"/>
          <w:i/>
        </w:rPr>
        <w:t>ným způsobem osob (dětí, žáků a </w:t>
      </w:r>
      <w:r w:rsidRPr="00DB3FB9">
        <w:rPr>
          <w:rFonts w:ascii="Arial" w:hAnsi="Arial" w:cs="Arial"/>
          <w:i/>
        </w:rPr>
        <w:t>studentů) se zdravotním znevýhodněním. Navrhovaná úprava zajišťuje takovou míru finanční podpory, která odpovídá potřebám konkrétních škol. Předložený návrh pouze upravuje některé parametry podpory, aby  bylo zajištěno účelnější a efektivnější využití finančních prostředků státního rozpočtu a nastaven jednotný systém financování personálních podpůrných opatření v segmentu speciálního školství. Standard podpory poskytovaný konkrétním osobám zůstává zachován, a proto nedojde k negativním sociálním dopadům</w:t>
      </w:r>
      <w:r>
        <w:rPr>
          <w:rFonts w:ascii="Arial" w:hAnsi="Arial" w:cs="Arial"/>
          <w:i/>
        </w:rPr>
        <w:t>.</w:t>
      </w:r>
      <w:r w:rsidRPr="00DB3FB9">
        <w:rPr>
          <w:rFonts w:ascii="Arial" w:hAnsi="Arial" w:cs="Arial"/>
          <w:i/>
        </w:rPr>
        <w:t xml:space="preserve">“, </w:t>
      </w:r>
      <w:r w:rsidRPr="00DB3FB9">
        <w:rPr>
          <w:rFonts w:ascii="Arial" w:hAnsi="Arial" w:cs="Arial"/>
        </w:rPr>
        <w:t xml:space="preserve">což nelze považovat za zcela adekvátní, neboť tyto návrhy jsou jednoznačně restriktivní, tedy omezující povahy. To odpovídá i identifikovaným nákladům na tuto regulaci v nulové výši. </w:t>
      </w:r>
    </w:p>
    <w:p w:rsidR="00DB3FB9" w:rsidRPr="00DB3FB9" w:rsidRDefault="00DB3FB9" w:rsidP="00DB3FB9">
      <w:pPr>
        <w:spacing w:line="360" w:lineRule="auto"/>
        <w:jc w:val="both"/>
        <w:rPr>
          <w:rFonts w:ascii="Arial" w:hAnsi="Arial" w:cs="Arial"/>
        </w:rPr>
      </w:pPr>
      <w:r w:rsidRPr="00DB3FB9">
        <w:rPr>
          <w:rFonts w:ascii="Arial" w:hAnsi="Arial" w:cs="Arial"/>
        </w:rPr>
        <w:t>Takto navržená „standardizace“, respektive určité zastropování objemu či rozsahu podpůrných opatření, se rozhodně může  projevit ve zhoršené dostupnosti podpůrných opatření na školách. Jako ne zcela fakticky podložený shledáváme rovněž argument, který je uveden v</w:t>
      </w:r>
      <w:r w:rsidR="0011676B">
        <w:rPr>
          <w:rFonts w:ascii="Arial" w:hAnsi="Arial" w:cs="Arial"/>
        </w:rPr>
        <w:t> odůvodnění</w:t>
      </w:r>
      <w:r w:rsidRPr="00DB3FB9">
        <w:rPr>
          <w:rFonts w:ascii="Arial" w:hAnsi="Arial" w:cs="Arial"/>
        </w:rPr>
        <w:t xml:space="preserve">, že </w:t>
      </w:r>
      <w:r w:rsidRPr="00DB3FB9">
        <w:rPr>
          <w:rFonts w:ascii="Arial" w:hAnsi="Arial" w:cs="Arial"/>
          <w:i/>
        </w:rPr>
        <w:t>uvedenými návrhy bude docíleno takové kapacity podpůrných opatření, která odpovídá potřebám žáků</w:t>
      </w:r>
      <w:r w:rsidRPr="00DB3FB9">
        <w:rPr>
          <w:rFonts w:ascii="Arial" w:hAnsi="Arial" w:cs="Arial"/>
        </w:rPr>
        <w:t>. Tento restriktivní přístup totiž svědčí o opaku.</w:t>
      </w:r>
    </w:p>
    <w:p w:rsidR="0023755D" w:rsidRPr="00DB3FB9" w:rsidRDefault="00DB3FB9" w:rsidP="00DB3FB9">
      <w:pPr>
        <w:pStyle w:val="Styl2"/>
        <w:rPr>
          <w:rFonts w:cs="Arial"/>
          <w:color w:val="000000" w:themeColor="text1"/>
          <w:spacing w:val="-2"/>
          <w:u w:val="single"/>
        </w:rPr>
      </w:pPr>
      <w:r w:rsidRPr="00DB3FB9">
        <w:rPr>
          <w:rFonts w:cs="Arial"/>
        </w:rPr>
        <w:t>Pokud mají být návrhy věrohodně odůvodněné, považujeme za nezbytné doplnit je analytickými daty, která obhájí potřebnost navrhovaných změn a vyvrátí dojem, že se jedná především o restrik</w:t>
      </w:r>
      <w:r>
        <w:rPr>
          <w:rFonts w:cs="Arial"/>
        </w:rPr>
        <w:t>tivní opatření, které nutně budou</w:t>
      </w:r>
      <w:r w:rsidRPr="00DB3FB9">
        <w:rPr>
          <w:rFonts w:cs="Arial"/>
        </w:rPr>
        <w:t xml:space="preserve"> mít negativní dopady na vzdělávání žáků se speciálními vzdělávacími potřebami v praxi.</w:t>
      </w:r>
    </w:p>
    <w:p w:rsidR="00DB3FB9" w:rsidRPr="0011676B" w:rsidRDefault="00DB3FB9" w:rsidP="00DB3FB9">
      <w:pPr>
        <w:pStyle w:val="Styl2"/>
        <w:rPr>
          <w:rFonts w:cs="Arial"/>
          <w:b/>
          <w:color w:val="000000" w:themeColor="text1"/>
          <w:spacing w:val="-2"/>
        </w:rPr>
      </w:pPr>
      <w:r w:rsidRPr="00DB3FB9">
        <w:rPr>
          <w:rFonts w:cs="Arial"/>
          <w:b/>
          <w:color w:val="000000" w:themeColor="text1"/>
          <w:spacing w:val="-2"/>
        </w:rPr>
        <w:t>Tato připomínka je zásadní.</w:t>
      </w:r>
    </w:p>
    <w:p w:rsidR="005E3C7A" w:rsidRDefault="005E3C7A" w:rsidP="005E3C7A">
      <w:pPr>
        <w:pStyle w:val="Styl2"/>
        <w:rPr>
          <w:rFonts w:cs="Arial"/>
          <w:color w:val="000000" w:themeColor="text1"/>
          <w:spacing w:val="-2"/>
          <w:u w:val="single"/>
        </w:rPr>
      </w:pPr>
    </w:p>
    <w:p w:rsidR="006F1FF1" w:rsidRPr="005E3C7A" w:rsidRDefault="00FA651C" w:rsidP="005E3C7A">
      <w:pPr>
        <w:pStyle w:val="Styl2"/>
        <w:rPr>
          <w:rFonts w:cs="Arial"/>
          <w:color w:val="000000" w:themeColor="text1"/>
          <w:spacing w:val="-2"/>
          <w:u w:val="single"/>
        </w:rPr>
      </w:pPr>
      <w:r w:rsidRPr="00DB3FB9">
        <w:rPr>
          <w:rFonts w:cs="Arial"/>
          <w:color w:val="000000" w:themeColor="text1"/>
          <w:spacing w:val="-2"/>
          <w:u w:val="single"/>
        </w:rPr>
        <w:t>Poznámka:</w:t>
      </w:r>
      <w:r w:rsidR="005E3C7A">
        <w:rPr>
          <w:rFonts w:cs="Arial"/>
          <w:color w:val="000000" w:themeColor="text1"/>
          <w:spacing w:val="-2"/>
          <w:u w:val="single"/>
        </w:rPr>
        <w:t xml:space="preserve"> </w:t>
      </w:r>
      <w:r w:rsidRPr="0023755D">
        <w:rPr>
          <w:rFonts w:cs="Arial"/>
          <w:color w:val="000000" w:themeColor="text1"/>
          <w:spacing w:val="-2"/>
        </w:rPr>
        <w:t xml:space="preserve">K vypořádání </w:t>
      </w:r>
      <w:r w:rsidR="00EF44B5" w:rsidRPr="0023755D">
        <w:rPr>
          <w:rFonts w:cs="Arial"/>
          <w:color w:val="000000" w:themeColor="text1"/>
          <w:spacing w:val="-2"/>
        </w:rPr>
        <w:t xml:space="preserve">připomínek MPSV se obracejte na </w:t>
      </w:r>
      <w:r w:rsidRPr="0023755D">
        <w:rPr>
          <w:rFonts w:cs="Arial"/>
          <w:color w:val="000000" w:themeColor="text1"/>
          <w:spacing w:val="-2"/>
        </w:rPr>
        <w:t xml:space="preserve">JUDr. Reginu Hoplíčkovou, Legislativní odbor, tel. 221 922 245,  e-mail: </w:t>
      </w:r>
      <w:hyperlink r:id="rId9" w:history="1">
        <w:r w:rsidR="00E40770" w:rsidRPr="0023755D">
          <w:rPr>
            <w:rStyle w:val="Hypertextovodkaz"/>
            <w:rFonts w:cs="Arial"/>
            <w:color w:val="000000" w:themeColor="text1"/>
            <w:spacing w:val="-2"/>
          </w:rPr>
          <w:t>Regina.Hoplickova@mpsv.cz</w:t>
        </w:r>
      </w:hyperlink>
      <w:r w:rsidRPr="0023755D">
        <w:rPr>
          <w:rStyle w:val="Hypertextovodkaz"/>
          <w:rFonts w:cs="Arial"/>
          <w:color w:val="000000" w:themeColor="text1"/>
          <w:spacing w:val="-2"/>
        </w:rPr>
        <w:t>.</w:t>
      </w:r>
    </w:p>
    <w:sectPr w:rsidR="006F1FF1" w:rsidRPr="005E3C7A" w:rsidSect="00296391">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D6" w:rsidRDefault="001628D6" w:rsidP="00B17CC7">
      <w:r>
        <w:separator/>
      </w:r>
    </w:p>
  </w:endnote>
  <w:endnote w:type="continuationSeparator" w:id="0">
    <w:p w:rsidR="001628D6" w:rsidRDefault="001628D6" w:rsidP="00B1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45812"/>
      <w:docPartObj>
        <w:docPartGallery w:val="Page Numbers (Bottom of Page)"/>
        <w:docPartUnique/>
      </w:docPartObj>
    </w:sdtPr>
    <w:sdtEndPr/>
    <w:sdtContent>
      <w:p w:rsidR="00F3203E" w:rsidRDefault="00F3203E">
        <w:pPr>
          <w:pStyle w:val="Zpat"/>
          <w:jc w:val="right"/>
        </w:pPr>
        <w:r>
          <w:fldChar w:fldCharType="begin"/>
        </w:r>
        <w:r>
          <w:instrText>PAGE   \* MERGEFORMAT</w:instrText>
        </w:r>
        <w:r>
          <w:fldChar w:fldCharType="separate"/>
        </w:r>
        <w:r w:rsidR="00EA6FBA">
          <w:rPr>
            <w:noProof/>
          </w:rPr>
          <w:t>1</w:t>
        </w:r>
        <w:r>
          <w:fldChar w:fldCharType="end"/>
        </w:r>
      </w:p>
    </w:sdtContent>
  </w:sdt>
  <w:p w:rsidR="008218EE" w:rsidRDefault="008218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D6" w:rsidRDefault="001628D6" w:rsidP="00B17CC7">
      <w:r>
        <w:separator/>
      </w:r>
    </w:p>
  </w:footnote>
  <w:footnote w:type="continuationSeparator" w:id="0">
    <w:p w:rsidR="001628D6" w:rsidRDefault="001628D6" w:rsidP="00B1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15B"/>
    <w:multiLevelType w:val="hybridMultilevel"/>
    <w:tmpl w:val="68589436"/>
    <w:lvl w:ilvl="0" w:tplc="ED102A4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2AE20ED"/>
    <w:multiLevelType w:val="hybridMultilevel"/>
    <w:tmpl w:val="922AF6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2DE5574D"/>
    <w:multiLevelType w:val="hybridMultilevel"/>
    <w:tmpl w:val="EB42C1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217492D"/>
    <w:multiLevelType w:val="hybridMultilevel"/>
    <w:tmpl w:val="448054C2"/>
    <w:lvl w:ilvl="0" w:tplc="390C01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263784"/>
    <w:multiLevelType w:val="hybridMultilevel"/>
    <w:tmpl w:val="50040B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7D94255"/>
    <w:multiLevelType w:val="hybridMultilevel"/>
    <w:tmpl w:val="95627FF2"/>
    <w:lvl w:ilvl="0" w:tplc="B9BCEFDC">
      <w:numFmt w:val="bullet"/>
      <w:lvlText w:val="-"/>
      <w:lvlJc w:val="left"/>
      <w:pPr>
        <w:ind w:left="360" w:hanging="360"/>
      </w:pPr>
      <w:rPr>
        <w:rFonts w:ascii="Calibri" w:eastAsia="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380E3320"/>
    <w:multiLevelType w:val="hybridMultilevel"/>
    <w:tmpl w:val="9350E8D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CD660D"/>
    <w:multiLevelType w:val="hybridMultilevel"/>
    <w:tmpl w:val="5C4C4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660538"/>
    <w:multiLevelType w:val="hybridMultilevel"/>
    <w:tmpl w:val="DA48B490"/>
    <w:lvl w:ilvl="0" w:tplc="04050001">
      <w:start w:val="1"/>
      <w:numFmt w:val="bullet"/>
      <w:lvlText w:val=""/>
      <w:lvlJc w:val="left"/>
      <w:pPr>
        <w:ind w:left="1080" w:hanging="360"/>
      </w:pPr>
      <w:rPr>
        <w:rFonts w:ascii="Symbol" w:hAnsi="Symbol"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nsid w:val="4EFD0E2E"/>
    <w:multiLevelType w:val="hybridMultilevel"/>
    <w:tmpl w:val="0610CF9C"/>
    <w:lvl w:ilvl="0" w:tplc="5D9EE006">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5258461E"/>
    <w:multiLevelType w:val="hybridMultilevel"/>
    <w:tmpl w:val="69846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105293"/>
    <w:multiLevelType w:val="hybridMultilevel"/>
    <w:tmpl w:val="C0AAC932"/>
    <w:lvl w:ilvl="0" w:tplc="61D24D4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5DC47FAE"/>
    <w:multiLevelType w:val="hybridMultilevel"/>
    <w:tmpl w:val="05943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E4A0706"/>
    <w:multiLevelType w:val="hybridMultilevel"/>
    <w:tmpl w:val="2146BD4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4">
    <w:nsid w:val="69EC46C8"/>
    <w:multiLevelType w:val="hybridMultilevel"/>
    <w:tmpl w:val="106AF844"/>
    <w:lvl w:ilvl="0" w:tplc="0464AD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904898"/>
    <w:multiLevelType w:val="hybridMultilevel"/>
    <w:tmpl w:val="86D2B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D93D60"/>
    <w:multiLevelType w:val="hybridMultilevel"/>
    <w:tmpl w:val="BE9260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7B9E1FFE"/>
    <w:multiLevelType w:val="hybridMultilevel"/>
    <w:tmpl w:val="9350E8D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5"/>
  </w:num>
  <w:num w:numId="6">
    <w:abstractNumId w:val="3"/>
  </w:num>
  <w:num w:numId="7">
    <w:abstractNumId w:val="12"/>
  </w:num>
  <w:num w:numId="8">
    <w:abstractNumId w:val="16"/>
  </w:num>
  <w:num w:numId="9">
    <w:abstractNumId w:val="2"/>
  </w:num>
  <w:num w:numId="10">
    <w:abstractNumId w:val="15"/>
  </w:num>
  <w:num w:numId="11">
    <w:abstractNumId w:val="14"/>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60"/>
    <w:rsid w:val="00004C8E"/>
    <w:rsid w:val="000126B8"/>
    <w:rsid w:val="0001384E"/>
    <w:rsid w:val="0001791E"/>
    <w:rsid w:val="00042C61"/>
    <w:rsid w:val="000472D5"/>
    <w:rsid w:val="00054A4F"/>
    <w:rsid w:val="000957E0"/>
    <w:rsid w:val="00096E29"/>
    <w:rsid w:val="000B4677"/>
    <w:rsid w:val="000B7478"/>
    <w:rsid w:val="000C65AB"/>
    <w:rsid w:val="000E5674"/>
    <w:rsid w:val="000F750F"/>
    <w:rsid w:val="00103342"/>
    <w:rsid w:val="001036CC"/>
    <w:rsid w:val="00110A14"/>
    <w:rsid w:val="0011676B"/>
    <w:rsid w:val="0011713E"/>
    <w:rsid w:val="00117562"/>
    <w:rsid w:val="001249CC"/>
    <w:rsid w:val="001347FD"/>
    <w:rsid w:val="00142B48"/>
    <w:rsid w:val="0014404F"/>
    <w:rsid w:val="00146636"/>
    <w:rsid w:val="001536FA"/>
    <w:rsid w:val="001625CD"/>
    <w:rsid w:val="001628D6"/>
    <w:rsid w:val="00194C6A"/>
    <w:rsid w:val="00196BF1"/>
    <w:rsid w:val="001A0D41"/>
    <w:rsid w:val="001A2292"/>
    <w:rsid w:val="001B77AF"/>
    <w:rsid w:val="001C435E"/>
    <w:rsid w:val="001F3BD6"/>
    <w:rsid w:val="0021521D"/>
    <w:rsid w:val="00221B25"/>
    <w:rsid w:val="0023755D"/>
    <w:rsid w:val="002431A2"/>
    <w:rsid w:val="002505D7"/>
    <w:rsid w:val="002970A7"/>
    <w:rsid w:val="00297B15"/>
    <w:rsid w:val="002A6117"/>
    <w:rsid w:val="002A67D3"/>
    <w:rsid w:val="002D7277"/>
    <w:rsid w:val="002D7894"/>
    <w:rsid w:val="002E72FA"/>
    <w:rsid w:val="0030466C"/>
    <w:rsid w:val="00316B27"/>
    <w:rsid w:val="00326DD8"/>
    <w:rsid w:val="003415FC"/>
    <w:rsid w:val="00342AAC"/>
    <w:rsid w:val="00347D59"/>
    <w:rsid w:val="0037056F"/>
    <w:rsid w:val="003938AD"/>
    <w:rsid w:val="003B0E60"/>
    <w:rsid w:val="003C50E1"/>
    <w:rsid w:val="003D5234"/>
    <w:rsid w:val="003E10FC"/>
    <w:rsid w:val="00403C65"/>
    <w:rsid w:val="0040529F"/>
    <w:rsid w:val="004144DF"/>
    <w:rsid w:val="00446E05"/>
    <w:rsid w:val="00456FAD"/>
    <w:rsid w:val="00463720"/>
    <w:rsid w:val="00465016"/>
    <w:rsid w:val="004678DA"/>
    <w:rsid w:val="00472D1E"/>
    <w:rsid w:val="00487BB9"/>
    <w:rsid w:val="00493838"/>
    <w:rsid w:val="004B0F91"/>
    <w:rsid w:val="004F220A"/>
    <w:rsid w:val="0050364A"/>
    <w:rsid w:val="00512602"/>
    <w:rsid w:val="005163F5"/>
    <w:rsid w:val="00523800"/>
    <w:rsid w:val="0053044A"/>
    <w:rsid w:val="0053649F"/>
    <w:rsid w:val="00551E2F"/>
    <w:rsid w:val="005619F7"/>
    <w:rsid w:val="00582EAC"/>
    <w:rsid w:val="0058481E"/>
    <w:rsid w:val="005A2022"/>
    <w:rsid w:val="005A3ECF"/>
    <w:rsid w:val="005C468B"/>
    <w:rsid w:val="005D4F15"/>
    <w:rsid w:val="005D625D"/>
    <w:rsid w:val="005E3C7A"/>
    <w:rsid w:val="005E5536"/>
    <w:rsid w:val="005E58FF"/>
    <w:rsid w:val="005F2DEE"/>
    <w:rsid w:val="005F51A1"/>
    <w:rsid w:val="005F5A4D"/>
    <w:rsid w:val="00605723"/>
    <w:rsid w:val="00606A41"/>
    <w:rsid w:val="00616447"/>
    <w:rsid w:val="00617746"/>
    <w:rsid w:val="00631F6A"/>
    <w:rsid w:val="00654365"/>
    <w:rsid w:val="006709D6"/>
    <w:rsid w:val="00674478"/>
    <w:rsid w:val="00693C06"/>
    <w:rsid w:val="00696369"/>
    <w:rsid w:val="006B3262"/>
    <w:rsid w:val="006E68B4"/>
    <w:rsid w:val="006E71B9"/>
    <w:rsid w:val="006F1FF1"/>
    <w:rsid w:val="00700F28"/>
    <w:rsid w:val="007148DA"/>
    <w:rsid w:val="00715F8B"/>
    <w:rsid w:val="00726A27"/>
    <w:rsid w:val="00734C8C"/>
    <w:rsid w:val="007414B7"/>
    <w:rsid w:val="007531B9"/>
    <w:rsid w:val="0076797D"/>
    <w:rsid w:val="007921AF"/>
    <w:rsid w:val="00792B81"/>
    <w:rsid w:val="007B55F5"/>
    <w:rsid w:val="007D14D3"/>
    <w:rsid w:val="007D1699"/>
    <w:rsid w:val="007D2188"/>
    <w:rsid w:val="00800A5C"/>
    <w:rsid w:val="00800B1F"/>
    <w:rsid w:val="00804B07"/>
    <w:rsid w:val="0081267A"/>
    <w:rsid w:val="00820AE7"/>
    <w:rsid w:val="008218EE"/>
    <w:rsid w:val="00850CC9"/>
    <w:rsid w:val="00855A96"/>
    <w:rsid w:val="008A28E9"/>
    <w:rsid w:val="008B5CAD"/>
    <w:rsid w:val="008C5E34"/>
    <w:rsid w:val="008D3270"/>
    <w:rsid w:val="008E078E"/>
    <w:rsid w:val="00917BFC"/>
    <w:rsid w:val="00923665"/>
    <w:rsid w:val="00925178"/>
    <w:rsid w:val="0093332F"/>
    <w:rsid w:val="009424FA"/>
    <w:rsid w:val="00950139"/>
    <w:rsid w:val="0095067F"/>
    <w:rsid w:val="009625E7"/>
    <w:rsid w:val="00967D15"/>
    <w:rsid w:val="009709D5"/>
    <w:rsid w:val="00972DA9"/>
    <w:rsid w:val="00981450"/>
    <w:rsid w:val="00982B41"/>
    <w:rsid w:val="009A0915"/>
    <w:rsid w:val="009A5822"/>
    <w:rsid w:val="009B2899"/>
    <w:rsid w:val="009C3E99"/>
    <w:rsid w:val="009E1E9B"/>
    <w:rsid w:val="009E29A7"/>
    <w:rsid w:val="009E3C1F"/>
    <w:rsid w:val="00A106A4"/>
    <w:rsid w:val="00A16BA3"/>
    <w:rsid w:val="00A25E06"/>
    <w:rsid w:val="00A5163F"/>
    <w:rsid w:val="00A56454"/>
    <w:rsid w:val="00AA7F34"/>
    <w:rsid w:val="00AB4788"/>
    <w:rsid w:val="00AC6312"/>
    <w:rsid w:val="00AE23B6"/>
    <w:rsid w:val="00AE59E3"/>
    <w:rsid w:val="00AF6E77"/>
    <w:rsid w:val="00B07754"/>
    <w:rsid w:val="00B17CC7"/>
    <w:rsid w:val="00B21B30"/>
    <w:rsid w:val="00B23122"/>
    <w:rsid w:val="00B23E51"/>
    <w:rsid w:val="00B33929"/>
    <w:rsid w:val="00B35467"/>
    <w:rsid w:val="00B6654D"/>
    <w:rsid w:val="00B7782E"/>
    <w:rsid w:val="00B81B9B"/>
    <w:rsid w:val="00B9180F"/>
    <w:rsid w:val="00BC3731"/>
    <w:rsid w:val="00BE2A74"/>
    <w:rsid w:val="00C10CB6"/>
    <w:rsid w:val="00C26EFC"/>
    <w:rsid w:val="00C35960"/>
    <w:rsid w:val="00C638D8"/>
    <w:rsid w:val="00C706F9"/>
    <w:rsid w:val="00C70B59"/>
    <w:rsid w:val="00C7624E"/>
    <w:rsid w:val="00C831AE"/>
    <w:rsid w:val="00C84BF6"/>
    <w:rsid w:val="00C85156"/>
    <w:rsid w:val="00C85795"/>
    <w:rsid w:val="00C876F7"/>
    <w:rsid w:val="00C96693"/>
    <w:rsid w:val="00C97003"/>
    <w:rsid w:val="00CA3B39"/>
    <w:rsid w:val="00CD7124"/>
    <w:rsid w:val="00CD7A40"/>
    <w:rsid w:val="00CF0C19"/>
    <w:rsid w:val="00CF0F0C"/>
    <w:rsid w:val="00CF362B"/>
    <w:rsid w:val="00CF4781"/>
    <w:rsid w:val="00D03BFF"/>
    <w:rsid w:val="00D10A18"/>
    <w:rsid w:val="00D55473"/>
    <w:rsid w:val="00D63913"/>
    <w:rsid w:val="00D658D1"/>
    <w:rsid w:val="00D66EDE"/>
    <w:rsid w:val="00D70CFE"/>
    <w:rsid w:val="00D84D5E"/>
    <w:rsid w:val="00D9375C"/>
    <w:rsid w:val="00D97254"/>
    <w:rsid w:val="00DA3AF4"/>
    <w:rsid w:val="00DB1D21"/>
    <w:rsid w:val="00DB3FB9"/>
    <w:rsid w:val="00DD13A2"/>
    <w:rsid w:val="00DE45A1"/>
    <w:rsid w:val="00DE4D11"/>
    <w:rsid w:val="00DF434C"/>
    <w:rsid w:val="00E0048B"/>
    <w:rsid w:val="00E05EE7"/>
    <w:rsid w:val="00E337A9"/>
    <w:rsid w:val="00E35CF6"/>
    <w:rsid w:val="00E40770"/>
    <w:rsid w:val="00E44271"/>
    <w:rsid w:val="00E47797"/>
    <w:rsid w:val="00E7250E"/>
    <w:rsid w:val="00E7718F"/>
    <w:rsid w:val="00E851B6"/>
    <w:rsid w:val="00E86AA7"/>
    <w:rsid w:val="00E911B3"/>
    <w:rsid w:val="00EA6FBA"/>
    <w:rsid w:val="00EB282F"/>
    <w:rsid w:val="00EB46D6"/>
    <w:rsid w:val="00EC22EC"/>
    <w:rsid w:val="00ED7C00"/>
    <w:rsid w:val="00EE046B"/>
    <w:rsid w:val="00EE7F64"/>
    <w:rsid w:val="00EF44B5"/>
    <w:rsid w:val="00EF55BC"/>
    <w:rsid w:val="00F05A03"/>
    <w:rsid w:val="00F13017"/>
    <w:rsid w:val="00F2271C"/>
    <w:rsid w:val="00F3139E"/>
    <w:rsid w:val="00F3203E"/>
    <w:rsid w:val="00F32573"/>
    <w:rsid w:val="00F4119B"/>
    <w:rsid w:val="00F73B83"/>
    <w:rsid w:val="00F772FA"/>
    <w:rsid w:val="00F94D84"/>
    <w:rsid w:val="00F95296"/>
    <w:rsid w:val="00FA0F2C"/>
    <w:rsid w:val="00FA5234"/>
    <w:rsid w:val="00FA651C"/>
    <w:rsid w:val="00FB1326"/>
    <w:rsid w:val="00FC17C9"/>
    <w:rsid w:val="00FD5F09"/>
    <w:rsid w:val="00FE2044"/>
    <w:rsid w:val="00FE531B"/>
    <w:rsid w:val="00FF3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B0E60"/>
    <w:rPr>
      <w:color w:val="0000FF"/>
      <w:u w:val="single"/>
    </w:rPr>
  </w:style>
  <w:style w:type="paragraph" w:styleId="Zhlav">
    <w:name w:val="header"/>
    <w:basedOn w:val="Normln"/>
    <w:link w:val="ZhlavChar"/>
    <w:uiPriority w:val="99"/>
    <w:rsid w:val="003B0E60"/>
    <w:pPr>
      <w:tabs>
        <w:tab w:val="center" w:pos="4536"/>
        <w:tab w:val="right" w:pos="9072"/>
      </w:tabs>
    </w:pPr>
  </w:style>
  <w:style w:type="character" w:customStyle="1" w:styleId="ZhlavChar">
    <w:name w:val="Záhlaví Char"/>
    <w:basedOn w:val="Standardnpsmoodstavce"/>
    <w:link w:val="Zhlav"/>
    <w:uiPriority w:val="99"/>
    <w:rsid w:val="003B0E60"/>
    <w:rPr>
      <w:rFonts w:ascii="Times New Roman" w:eastAsia="Times New Roman" w:hAnsi="Times New Roman" w:cs="Times New Roman"/>
      <w:sz w:val="24"/>
      <w:szCs w:val="24"/>
      <w:lang w:eastAsia="cs-CZ"/>
    </w:rPr>
  </w:style>
  <w:style w:type="paragraph" w:customStyle="1" w:styleId="Zkladntext24">
    <w:name w:val="Základní text 24"/>
    <w:basedOn w:val="Normln"/>
    <w:rsid w:val="003B0E60"/>
    <w:pPr>
      <w:overflowPunct w:val="0"/>
      <w:autoSpaceDE w:val="0"/>
      <w:autoSpaceDN w:val="0"/>
      <w:spacing w:line="360" w:lineRule="auto"/>
      <w:ind w:left="426" w:hanging="426"/>
      <w:jc w:val="both"/>
    </w:pPr>
    <w:rPr>
      <w:rFonts w:ascii="Arial" w:eastAsia="Calibri" w:hAnsi="Arial" w:cs="Arial"/>
      <w:i/>
      <w:iCs/>
      <w:sz w:val="28"/>
      <w:szCs w:val="28"/>
    </w:rPr>
  </w:style>
  <w:style w:type="character" w:customStyle="1" w:styleId="xsptextcomputedfield">
    <w:name w:val="xsptextcomputedfield"/>
    <w:rsid w:val="003B0E60"/>
  </w:style>
  <w:style w:type="paragraph" w:styleId="Bezmezer">
    <w:name w:val="No Spacing"/>
    <w:aliases w:val="Normální1"/>
    <w:uiPriority w:val="1"/>
    <w:qFormat/>
    <w:rsid w:val="003B0E60"/>
    <w:pPr>
      <w:spacing w:after="0" w:line="240" w:lineRule="auto"/>
    </w:pPr>
    <w:rPr>
      <w:rFonts w:ascii="Times New Roman" w:eastAsia="Times New Roman" w:hAnsi="Times New Roman" w:cs="Times New Roman"/>
      <w:sz w:val="24"/>
      <w:szCs w:val="24"/>
      <w:lang w:eastAsia="cs-CZ"/>
    </w:rPr>
  </w:style>
  <w:style w:type="paragraph" w:customStyle="1" w:styleId="Styl2">
    <w:name w:val="Styl2"/>
    <w:basedOn w:val="Normln"/>
    <w:rsid w:val="003B0E60"/>
    <w:pPr>
      <w:spacing w:line="360" w:lineRule="auto"/>
      <w:jc w:val="both"/>
    </w:pPr>
    <w:rPr>
      <w:rFonts w:ascii="Arial" w:hAnsi="Arial"/>
    </w:rPr>
  </w:style>
  <w:style w:type="paragraph" w:styleId="Textbubliny">
    <w:name w:val="Balloon Text"/>
    <w:basedOn w:val="Normln"/>
    <w:link w:val="TextbublinyChar"/>
    <w:uiPriority w:val="99"/>
    <w:semiHidden/>
    <w:unhideWhenUsed/>
    <w:rsid w:val="003B0E60"/>
    <w:rPr>
      <w:rFonts w:ascii="Tahoma" w:hAnsi="Tahoma" w:cs="Tahoma"/>
      <w:sz w:val="16"/>
      <w:szCs w:val="16"/>
    </w:rPr>
  </w:style>
  <w:style w:type="character" w:customStyle="1" w:styleId="TextbublinyChar">
    <w:name w:val="Text bubliny Char"/>
    <w:basedOn w:val="Standardnpsmoodstavce"/>
    <w:link w:val="Textbubliny"/>
    <w:uiPriority w:val="99"/>
    <w:semiHidden/>
    <w:rsid w:val="003B0E60"/>
    <w:rPr>
      <w:rFonts w:ascii="Tahoma" w:eastAsia="Times New Roman" w:hAnsi="Tahoma" w:cs="Tahoma"/>
      <w:sz w:val="16"/>
      <w:szCs w:val="16"/>
      <w:lang w:eastAsia="cs-CZ"/>
    </w:rPr>
  </w:style>
  <w:style w:type="paragraph" w:styleId="Zpat">
    <w:name w:val="footer"/>
    <w:basedOn w:val="Normln"/>
    <w:link w:val="ZpatChar"/>
    <w:uiPriority w:val="99"/>
    <w:unhideWhenUsed/>
    <w:rsid w:val="00B17CC7"/>
    <w:pPr>
      <w:tabs>
        <w:tab w:val="center" w:pos="4536"/>
        <w:tab w:val="right" w:pos="9072"/>
      </w:tabs>
    </w:pPr>
  </w:style>
  <w:style w:type="character" w:customStyle="1" w:styleId="ZpatChar">
    <w:name w:val="Zápatí Char"/>
    <w:basedOn w:val="Standardnpsmoodstavce"/>
    <w:link w:val="Zpat"/>
    <w:uiPriority w:val="99"/>
    <w:rsid w:val="00B17CC7"/>
    <w:rPr>
      <w:rFonts w:ascii="Times New Roman" w:eastAsia="Times New Roman" w:hAnsi="Times New Roman" w:cs="Times New Roman"/>
      <w:sz w:val="24"/>
      <w:szCs w:val="24"/>
      <w:lang w:eastAsia="cs-CZ"/>
    </w:rPr>
  </w:style>
  <w:style w:type="paragraph" w:styleId="Odstavecseseznamem">
    <w:name w:val="List Paragraph"/>
    <w:aliases w:val="nad 1,Nad,Odstavec_muj,Odstavec se seznamem1,Název grafu"/>
    <w:basedOn w:val="Normln"/>
    <w:link w:val="OdstavecseseznamemChar"/>
    <w:uiPriority w:val="34"/>
    <w:qFormat/>
    <w:rsid w:val="00456FAD"/>
    <w:pPr>
      <w:suppressAutoHyphens/>
      <w:ind w:left="720"/>
      <w:contextualSpacing/>
    </w:pPr>
    <w:rPr>
      <w:rFonts w:ascii="Arial" w:hAnsi="Arial"/>
      <w:szCs w:val="20"/>
      <w:lang w:eastAsia="ar-SA"/>
    </w:rPr>
  </w:style>
  <w:style w:type="paragraph" w:styleId="Zkladntext">
    <w:name w:val="Body Text"/>
    <w:basedOn w:val="Normln"/>
    <w:link w:val="ZkladntextChar"/>
    <w:rsid w:val="00D658D1"/>
    <w:pPr>
      <w:spacing w:after="120"/>
    </w:pPr>
  </w:style>
  <w:style w:type="character" w:customStyle="1" w:styleId="ZkladntextChar">
    <w:name w:val="Základní text Char"/>
    <w:basedOn w:val="Standardnpsmoodstavce"/>
    <w:link w:val="Zkladntext"/>
    <w:rsid w:val="00D658D1"/>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E44271"/>
    <w:rPr>
      <w:sz w:val="20"/>
      <w:szCs w:val="20"/>
    </w:rPr>
  </w:style>
  <w:style w:type="character" w:customStyle="1" w:styleId="TextkomenteChar">
    <w:name w:val="Text komentáře Char"/>
    <w:basedOn w:val="Standardnpsmoodstavce"/>
    <w:link w:val="Textkomente"/>
    <w:uiPriority w:val="99"/>
    <w:rsid w:val="00E442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44271"/>
    <w:rPr>
      <w:rFonts w:ascii="Arial" w:hAnsi="Arial" w:cs="Arial"/>
      <w:b/>
      <w:bCs/>
    </w:rPr>
  </w:style>
  <w:style w:type="character" w:customStyle="1" w:styleId="PedmtkomenteChar">
    <w:name w:val="Předmět komentáře Char"/>
    <w:basedOn w:val="TextkomenteChar"/>
    <w:link w:val="Pedmtkomente"/>
    <w:semiHidden/>
    <w:rsid w:val="00E44271"/>
    <w:rPr>
      <w:rFonts w:ascii="Arial" w:eastAsia="Times New Roman" w:hAnsi="Arial" w:cs="Arial"/>
      <w:b/>
      <w:bCs/>
      <w:sz w:val="20"/>
      <w:szCs w:val="20"/>
      <w:lang w:eastAsia="cs-CZ"/>
    </w:rPr>
  </w:style>
  <w:style w:type="paragraph" w:styleId="Prosttext">
    <w:name w:val="Plain Text"/>
    <w:basedOn w:val="Normln"/>
    <w:link w:val="ProsttextChar"/>
    <w:uiPriority w:val="99"/>
    <w:semiHidden/>
    <w:unhideWhenUsed/>
    <w:rsid w:val="00EB282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B282F"/>
    <w:rPr>
      <w:rFonts w:ascii="Calibri" w:hAnsi="Calibri"/>
      <w:szCs w:val="21"/>
    </w:rPr>
  </w:style>
  <w:style w:type="paragraph" w:styleId="Textpoznpodarou">
    <w:name w:val="footnote text"/>
    <w:basedOn w:val="Normln"/>
    <w:link w:val="TextpoznpodarouChar"/>
    <w:rsid w:val="0023755D"/>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rsid w:val="0023755D"/>
    <w:rPr>
      <w:rFonts w:ascii="Times New Roman" w:eastAsia="Times New Roman" w:hAnsi="Times New Roman" w:cs="Times New Roman"/>
      <w:sz w:val="20"/>
      <w:szCs w:val="20"/>
      <w:lang w:eastAsia="cs-CZ"/>
    </w:rPr>
  </w:style>
  <w:style w:type="character" w:customStyle="1" w:styleId="OdstavecseseznamemChar">
    <w:name w:val="Odstavec se seznamem Char"/>
    <w:aliases w:val="nad 1 Char,Nad Char,Odstavec_muj Char,Odstavec se seznamem1 Char,Název grafu Char"/>
    <w:basedOn w:val="Standardnpsmoodstavce"/>
    <w:link w:val="Odstavecseseznamem"/>
    <w:uiPriority w:val="34"/>
    <w:locked/>
    <w:rsid w:val="00DB3FB9"/>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B0E60"/>
    <w:rPr>
      <w:color w:val="0000FF"/>
      <w:u w:val="single"/>
    </w:rPr>
  </w:style>
  <w:style w:type="paragraph" w:styleId="Zhlav">
    <w:name w:val="header"/>
    <w:basedOn w:val="Normln"/>
    <w:link w:val="ZhlavChar"/>
    <w:uiPriority w:val="99"/>
    <w:rsid w:val="003B0E60"/>
    <w:pPr>
      <w:tabs>
        <w:tab w:val="center" w:pos="4536"/>
        <w:tab w:val="right" w:pos="9072"/>
      </w:tabs>
    </w:pPr>
  </w:style>
  <w:style w:type="character" w:customStyle="1" w:styleId="ZhlavChar">
    <w:name w:val="Záhlaví Char"/>
    <w:basedOn w:val="Standardnpsmoodstavce"/>
    <w:link w:val="Zhlav"/>
    <w:uiPriority w:val="99"/>
    <w:rsid w:val="003B0E60"/>
    <w:rPr>
      <w:rFonts w:ascii="Times New Roman" w:eastAsia="Times New Roman" w:hAnsi="Times New Roman" w:cs="Times New Roman"/>
      <w:sz w:val="24"/>
      <w:szCs w:val="24"/>
      <w:lang w:eastAsia="cs-CZ"/>
    </w:rPr>
  </w:style>
  <w:style w:type="paragraph" w:customStyle="1" w:styleId="Zkladntext24">
    <w:name w:val="Základní text 24"/>
    <w:basedOn w:val="Normln"/>
    <w:rsid w:val="003B0E60"/>
    <w:pPr>
      <w:overflowPunct w:val="0"/>
      <w:autoSpaceDE w:val="0"/>
      <w:autoSpaceDN w:val="0"/>
      <w:spacing w:line="360" w:lineRule="auto"/>
      <w:ind w:left="426" w:hanging="426"/>
      <w:jc w:val="both"/>
    </w:pPr>
    <w:rPr>
      <w:rFonts w:ascii="Arial" w:eastAsia="Calibri" w:hAnsi="Arial" w:cs="Arial"/>
      <w:i/>
      <w:iCs/>
      <w:sz w:val="28"/>
      <w:szCs w:val="28"/>
    </w:rPr>
  </w:style>
  <w:style w:type="character" w:customStyle="1" w:styleId="xsptextcomputedfield">
    <w:name w:val="xsptextcomputedfield"/>
    <w:rsid w:val="003B0E60"/>
  </w:style>
  <w:style w:type="paragraph" w:styleId="Bezmezer">
    <w:name w:val="No Spacing"/>
    <w:aliases w:val="Normální1"/>
    <w:uiPriority w:val="1"/>
    <w:qFormat/>
    <w:rsid w:val="003B0E60"/>
    <w:pPr>
      <w:spacing w:after="0" w:line="240" w:lineRule="auto"/>
    </w:pPr>
    <w:rPr>
      <w:rFonts w:ascii="Times New Roman" w:eastAsia="Times New Roman" w:hAnsi="Times New Roman" w:cs="Times New Roman"/>
      <w:sz w:val="24"/>
      <w:szCs w:val="24"/>
      <w:lang w:eastAsia="cs-CZ"/>
    </w:rPr>
  </w:style>
  <w:style w:type="paragraph" w:customStyle="1" w:styleId="Styl2">
    <w:name w:val="Styl2"/>
    <w:basedOn w:val="Normln"/>
    <w:rsid w:val="003B0E60"/>
    <w:pPr>
      <w:spacing w:line="360" w:lineRule="auto"/>
      <w:jc w:val="both"/>
    </w:pPr>
    <w:rPr>
      <w:rFonts w:ascii="Arial" w:hAnsi="Arial"/>
    </w:rPr>
  </w:style>
  <w:style w:type="paragraph" w:styleId="Textbubliny">
    <w:name w:val="Balloon Text"/>
    <w:basedOn w:val="Normln"/>
    <w:link w:val="TextbublinyChar"/>
    <w:uiPriority w:val="99"/>
    <w:semiHidden/>
    <w:unhideWhenUsed/>
    <w:rsid w:val="003B0E60"/>
    <w:rPr>
      <w:rFonts w:ascii="Tahoma" w:hAnsi="Tahoma" w:cs="Tahoma"/>
      <w:sz w:val="16"/>
      <w:szCs w:val="16"/>
    </w:rPr>
  </w:style>
  <w:style w:type="character" w:customStyle="1" w:styleId="TextbublinyChar">
    <w:name w:val="Text bubliny Char"/>
    <w:basedOn w:val="Standardnpsmoodstavce"/>
    <w:link w:val="Textbubliny"/>
    <w:uiPriority w:val="99"/>
    <w:semiHidden/>
    <w:rsid w:val="003B0E60"/>
    <w:rPr>
      <w:rFonts w:ascii="Tahoma" w:eastAsia="Times New Roman" w:hAnsi="Tahoma" w:cs="Tahoma"/>
      <w:sz w:val="16"/>
      <w:szCs w:val="16"/>
      <w:lang w:eastAsia="cs-CZ"/>
    </w:rPr>
  </w:style>
  <w:style w:type="paragraph" w:styleId="Zpat">
    <w:name w:val="footer"/>
    <w:basedOn w:val="Normln"/>
    <w:link w:val="ZpatChar"/>
    <w:uiPriority w:val="99"/>
    <w:unhideWhenUsed/>
    <w:rsid w:val="00B17CC7"/>
    <w:pPr>
      <w:tabs>
        <w:tab w:val="center" w:pos="4536"/>
        <w:tab w:val="right" w:pos="9072"/>
      </w:tabs>
    </w:pPr>
  </w:style>
  <w:style w:type="character" w:customStyle="1" w:styleId="ZpatChar">
    <w:name w:val="Zápatí Char"/>
    <w:basedOn w:val="Standardnpsmoodstavce"/>
    <w:link w:val="Zpat"/>
    <w:uiPriority w:val="99"/>
    <w:rsid w:val="00B17CC7"/>
    <w:rPr>
      <w:rFonts w:ascii="Times New Roman" w:eastAsia="Times New Roman" w:hAnsi="Times New Roman" w:cs="Times New Roman"/>
      <w:sz w:val="24"/>
      <w:szCs w:val="24"/>
      <w:lang w:eastAsia="cs-CZ"/>
    </w:rPr>
  </w:style>
  <w:style w:type="paragraph" w:styleId="Odstavecseseznamem">
    <w:name w:val="List Paragraph"/>
    <w:aliases w:val="nad 1,Nad,Odstavec_muj,Odstavec se seznamem1,Název grafu"/>
    <w:basedOn w:val="Normln"/>
    <w:link w:val="OdstavecseseznamemChar"/>
    <w:uiPriority w:val="34"/>
    <w:qFormat/>
    <w:rsid w:val="00456FAD"/>
    <w:pPr>
      <w:suppressAutoHyphens/>
      <w:ind w:left="720"/>
      <w:contextualSpacing/>
    </w:pPr>
    <w:rPr>
      <w:rFonts w:ascii="Arial" w:hAnsi="Arial"/>
      <w:szCs w:val="20"/>
      <w:lang w:eastAsia="ar-SA"/>
    </w:rPr>
  </w:style>
  <w:style w:type="paragraph" w:styleId="Zkladntext">
    <w:name w:val="Body Text"/>
    <w:basedOn w:val="Normln"/>
    <w:link w:val="ZkladntextChar"/>
    <w:rsid w:val="00D658D1"/>
    <w:pPr>
      <w:spacing w:after="120"/>
    </w:pPr>
  </w:style>
  <w:style w:type="character" w:customStyle="1" w:styleId="ZkladntextChar">
    <w:name w:val="Základní text Char"/>
    <w:basedOn w:val="Standardnpsmoodstavce"/>
    <w:link w:val="Zkladntext"/>
    <w:rsid w:val="00D658D1"/>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E44271"/>
    <w:rPr>
      <w:sz w:val="20"/>
      <w:szCs w:val="20"/>
    </w:rPr>
  </w:style>
  <w:style w:type="character" w:customStyle="1" w:styleId="TextkomenteChar">
    <w:name w:val="Text komentáře Char"/>
    <w:basedOn w:val="Standardnpsmoodstavce"/>
    <w:link w:val="Textkomente"/>
    <w:uiPriority w:val="99"/>
    <w:rsid w:val="00E442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44271"/>
    <w:rPr>
      <w:rFonts w:ascii="Arial" w:hAnsi="Arial" w:cs="Arial"/>
      <w:b/>
      <w:bCs/>
    </w:rPr>
  </w:style>
  <w:style w:type="character" w:customStyle="1" w:styleId="PedmtkomenteChar">
    <w:name w:val="Předmět komentáře Char"/>
    <w:basedOn w:val="TextkomenteChar"/>
    <w:link w:val="Pedmtkomente"/>
    <w:semiHidden/>
    <w:rsid w:val="00E44271"/>
    <w:rPr>
      <w:rFonts w:ascii="Arial" w:eastAsia="Times New Roman" w:hAnsi="Arial" w:cs="Arial"/>
      <w:b/>
      <w:bCs/>
      <w:sz w:val="20"/>
      <w:szCs w:val="20"/>
      <w:lang w:eastAsia="cs-CZ"/>
    </w:rPr>
  </w:style>
  <w:style w:type="paragraph" w:styleId="Prosttext">
    <w:name w:val="Plain Text"/>
    <w:basedOn w:val="Normln"/>
    <w:link w:val="ProsttextChar"/>
    <w:uiPriority w:val="99"/>
    <w:semiHidden/>
    <w:unhideWhenUsed/>
    <w:rsid w:val="00EB282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B282F"/>
    <w:rPr>
      <w:rFonts w:ascii="Calibri" w:hAnsi="Calibri"/>
      <w:szCs w:val="21"/>
    </w:rPr>
  </w:style>
  <w:style w:type="paragraph" w:styleId="Textpoznpodarou">
    <w:name w:val="footnote text"/>
    <w:basedOn w:val="Normln"/>
    <w:link w:val="TextpoznpodarouChar"/>
    <w:rsid w:val="0023755D"/>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rsid w:val="0023755D"/>
    <w:rPr>
      <w:rFonts w:ascii="Times New Roman" w:eastAsia="Times New Roman" w:hAnsi="Times New Roman" w:cs="Times New Roman"/>
      <w:sz w:val="20"/>
      <w:szCs w:val="20"/>
      <w:lang w:eastAsia="cs-CZ"/>
    </w:rPr>
  </w:style>
  <w:style w:type="character" w:customStyle="1" w:styleId="OdstavecseseznamemChar">
    <w:name w:val="Odstavec se seznamem Char"/>
    <w:aliases w:val="nad 1 Char,Nad Char,Odstavec_muj Char,Odstavec se seznamem1 Char,Název grafu Char"/>
    <w:basedOn w:val="Standardnpsmoodstavce"/>
    <w:link w:val="Odstavecseseznamem"/>
    <w:uiPriority w:val="34"/>
    <w:locked/>
    <w:rsid w:val="00DB3FB9"/>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66">
      <w:bodyDiv w:val="1"/>
      <w:marLeft w:val="0"/>
      <w:marRight w:val="0"/>
      <w:marTop w:val="0"/>
      <w:marBottom w:val="0"/>
      <w:divBdr>
        <w:top w:val="none" w:sz="0" w:space="0" w:color="auto"/>
        <w:left w:val="none" w:sz="0" w:space="0" w:color="auto"/>
        <w:bottom w:val="none" w:sz="0" w:space="0" w:color="auto"/>
        <w:right w:val="none" w:sz="0" w:space="0" w:color="auto"/>
      </w:divBdr>
    </w:div>
    <w:div w:id="34156597">
      <w:bodyDiv w:val="1"/>
      <w:marLeft w:val="0"/>
      <w:marRight w:val="0"/>
      <w:marTop w:val="0"/>
      <w:marBottom w:val="0"/>
      <w:divBdr>
        <w:top w:val="none" w:sz="0" w:space="0" w:color="auto"/>
        <w:left w:val="none" w:sz="0" w:space="0" w:color="auto"/>
        <w:bottom w:val="none" w:sz="0" w:space="0" w:color="auto"/>
        <w:right w:val="none" w:sz="0" w:space="0" w:color="auto"/>
      </w:divBdr>
    </w:div>
    <w:div w:id="121314428">
      <w:bodyDiv w:val="1"/>
      <w:marLeft w:val="0"/>
      <w:marRight w:val="0"/>
      <w:marTop w:val="0"/>
      <w:marBottom w:val="0"/>
      <w:divBdr>
        <w:top w:val="none" w:sz="0" w:space="0" w:color="auto"/>
        <w:left w:val="none" w:sz="0" w:space="0" w:color="auto"/>
        <w:bottom w:val="none" w:sz="0" w:space="0" w:color="auto"/>
        <w:right w:val="none" w:sz="0" w:space="0" w:color="auto"/>
      </w:divBdr>
    </w:div>
    <w:div w:id="134445240">
      <w:bodyDiv w:val="1"/>
      <w:marLeft w:val="0"/>
      <w:marRight w:val="0"/>
      <w:marTop w:val="0"/>
      <w:marBottom w:val="0"/>
      <w:divBdr>
        <w:top w:val="none" w:sz="0" w:space="0" w:color="auto"/>
        <w:left w:val="none" w:sz="0" w:space="0" w:color="auto"/>
        <w:bottom w:val="none" w:sz="0" w:space="0" w:color="auto"/>
        <w:right w:val="none" w:sz="0" w:space="0" w:color="auto"/>
      </w:divBdr>
    </w:div>
    <w:div w:id="241570853">
      <w:bodyDiv w:val="1"/>
      <w:marLeft w:val="0"/>
      <w:marRight w:val="0"/>
      <w:marTop w:val="0"/>
      <w:marBottom w:val="0"/>
      <w:divBdr>
        <w:top w:val="none" w:sz="0" w:space="0" w:color="auto"/>
        <w:left w:val="none" w:sz="0" w:space="0" w:color="auto"/>
        <w:bottom w:val="none" w:sz="0" w:space="0" w:color="auto"/>
        <w:right w:val="none" w:sz="0" w:space="0" w:color="auto"/>
      </w:divBdr>
    </w:div>
    <w:div w:id="516382287">
      <w:bodyDiv w:val="1"/>
      <w:marLeft w:val="0"/>
      <w:marRight w:val="0"/>
      <w:marTop w:val="0"/>
      <w:marBottom w:val="0"/>
      <w:divBdr>
        <w:top w:val="none" w:sz="0" w:space="0" w:color="auto"/>
        <w:left w:val="none" w:sz="0" w:space="0" w:color="auto"/>
        <w:bottom w:val="none" w:sz="0" w:space="0" w:color="auto"/>
        <w:right w:val="none" w:sz="0" w:space="0" w:color="auto"/>
      </w:divBdr>
    </w:div>
    <w:div w:id="615328410">
      <w:bodyDiv w:val="1"/>
      <w:marLeft w:val="0"/>
      <w:marRight w:val="0"/>
      <w:marTop w:val="0"/>
      <w:marBottom w:val="0"/>
      <w:divBdr>
        <w:top w:val="none" w:sz="0" w:space="0" w:color="auto"/>
        <w:left w:val="none" w:sz="0" w:space="0" w:color="auto"/>
        <w:bottom w:val="none" w:sz="0" w:space="0" w:color="auto"/>
        <w:right w:val="none" w:sz="0" w:space="0" w:color="auto"/>
      </w:divBdr>
    </w:div>
    <w:div w:id="641738938">
      <w:bodyDiv w:val="1"/>
      <w:marLeft w:val="0"/>
      <w:marRight w:val="0"/>
      <w:marTop w:val="0"/>
      <w:marBottom w:val="0"/>
      <w:divBdr>
        <w:top w:val="none" w:sz="0" w:space="0" w:color="auto"/>
        <w:left w:val="none" w:sz="0" w:space="0" w:color="auto"/>
        <w:bottom w:val="none" w:sz="0" w:space="0" w:color="auto"/>
        <w:right w:val="none" w:sz="0" w:space="0" w:color="auto"/>
      </w:divBdr>
    </w:div>
    <w:div w:id="662316105">
      <w:bodyDiv w:val="1"/>
      <w:marLeft w:val="0"/>
      <w:marRight w:val="0"/>
      <w:marTop w:val="0"/>
      <w:marBottom w:val="0"/>
      <w:divBdr>
        <w:top w:val="none" w:sz="0" w:space="0" w:color="auto"/>
        <w:left w:val="none" w:sz="0" w:space="0" w:color="auto"/>
        <w:bottom w:val="none" w:sz="0" w:space="0" w:color="auto"/>
        <w:right w:val="none" w:sz="0" w:space="0" w:color="auto"/>
      </w:divBdr>
    </w:div>
    <w:div w:id="689381968">
      <w:bodyDiv w:val="1"/>
      <w:marLeft w:val="0"/>
      <w:marRight w:val="0"/>
      <w:marTop w:val="0"/>
      <w:marBottom w:val="0"/>
      <w:divBdr>
        <w:top w:val="none" w:sz="0" w:space="0" w:color="auto"/>
        <w:left w:val="none" w:sz="0" w:space="0" w:color="auto"/>
        <w:bottom w:val="none" w:sz="0" w:space="0" w:color="auto"/>
        <w:right w:val="none" w:sz="0" w:space="0" w:color="auto"/>
      </w:divBdr>
    </w:div>
    <w:div w:id="714156691">
      <w:bodyDiv w:val="1"/>
      <w:marLeft w:val="0"/>
      <w:marRight w:val="0"/>
      <w:marTop w:val="0"/>
      <w:marBottom w:val="0"/>
      <w:divBdr>
        <w:top w:val="none" w:sz="0" w:space="0" w:color="auto"/>
        <w:left w:val="none" w:sz="0" w:space="0" w:color="auto"/>
        <w:bottom w:val="none" w:sz="0" w:space="0" w:color="auto"/>
        <w:right w:val="none" w:sz="0" w:space="0" w:color="auto"/>
      </w:divBdr>
    </w:div>
    <w:div w:id="723217169">
      <w:bodyDiv w:val="1"/>
      <w:marLeft w:val="0"/>
      <w:marRight w:val="0"/>
      <w:marTop w:val="0"/>
      <w:marBottom w:val="0"/>
      <w:divBdr>
        <w:top w:val="none" w:sz="0" w:space="0" w:color="auto"/>
        <w:left w:val="none" w:sz="0" w:space="0" w:color="auto"/>
        <w:bottom w:val="none" w:sz="0" w:space="0" w:color="auto"/>
        <w:right w:val="none" w:sz="0" w:space="0" w:color="auto"/>
      </w:divBdr>
    </w:div>
    <w:div w:id="817721952">
      <w:bodyDiv w:val="1"/>
      <w:marLeft w:val="0"/>
      <w:marRight w:val="0"/>
      <w:marTop w:val="0"/>
      <w:marBottom w:val="0"/>
      <w:divBdr>
        <w:top w:val="none" w:sz="0" w:space="0" w:color="auto"/>
        <w:left w:val="none" w:sz="0" w:space="0" w:color="auto"/>
        <w:bottom w:val="none" w:sz="0" w:space="0" w:color="auto"/>
        <w:right w:val="none" w:sz="0" w:space="0" w:color="auto"/>
      </w:divBdr>
    </w:div>
    <w:div w:id="866984151">
      <w:bodyDiv w:val="1"/>
      <w:marLeft w:val="0"/>
      <w:marRight w:val="0"/>
      <w:marTop w:val="0"/>
      <w:marBottom w:val="0"/>
      <w:divBdr>
        <w:top w:val="none" w:sz="0" w:space="0" w:color="auto"/>
        <w:left w:val="none" w:sz="0" w:space="0" w:color="auto"/>
        <w:bottom w:val="none" w:sz="0" w:space="0" w:color="auto"/>
        <w:right w:val="none" w:sz="0" w:space="0" w:color="auto"/>
      </w:divBdr>
    </w:div>
    <w:div w:id="890265620">
      <w:bodyDiv w:val="1"/>
      <w:marLeft w:val="0"/>
      <w:marRight w:val="0"/>
      <w:marTop w:val="0"/>
      <w:marBottom w:val="0"/>
      <w:divBdr>
        <w:top w:val="none" w:sz="0" w:space="0" w:color="auto"/>
        <w:left w:val="none" w:sz="0" w:space="0" w:color="auto"/>
        <w:bottom w:val="none" w:sz="0" w:space="0" w:color="auto"/>
        <w:right w:val="none" w:sz="0" w:space="0" w:color="auto"/>
      </w:divBdr>
    </w:div>
    <w:div w:id="904100456">
      <w:bodyDiv w:val="1"/>
      <w:marLeft w:val="0"/>
      <w:marRight w:val="0"/>
      <w:marTop w:val="0"/>
      <w:marBottom w:val="0"/>
      <w:divBdr>
        <w:top w:val="none" w:sz="0" w:space="0" w:color="auto"/>
        <w:left w:val="none" w:sz="0" w:space="0" w:color="auto"/>
        <w:bottom w:val="none" w:sz="0" w:space="0" w:color="auto"/>
        <w:right w:val="none" w:sz="0" w:space="0" w:color="auto"/>
      </w:divBdr>
    </w:div>
    <w:div w:id="967902703">
      <w:bodyDiv w:val="1"/>
      <w:marLeft w:val="0"/>
      <w:marRight w:val="0"/>
      <w:marTop w:val="0"/>
      <w:marBottom w:val="0"/>
      <w:divBdr>
        <w:top w:val="none" w:sz="0" w:space="0" w:color="auto"/>
        <w:left w:val="none" w:sz="0" w:space="0" w:color="auto"/>
        <w:bottom w:val="none" w:sz="0" w:space="0" w:color="auto"/>
        <w:right w:val="none" w:sz="0" w:space="0" w:color="auto"/>
      </w:divBdr>
    </w:div>
    <w:div w:id="1032464076">
      <w:bodyDiv w:val="1"/>
      <w:marLeft w:val="0"/>
      <w:marRight w:val="0"/>
      <w:marTop w:val="0"/>
      <w:marBottom w:val="0"/>
      <w:divBdr>
        <w:top w:val="none" w:sz="0" w:space="0" w:color="auto"/>
        <w:left w:val="none" w:sz="0" w:space="0" w:color="auto"/>
        <w:bottom w:val="none" w:sz="0" w:space="0" w:color="auto"/>
        <w:right w:val="none" w:sz="0" w:space="0" w:color="auto"/>
      </w:divBdr>
    </w:div>
    <w:div w:id="1234511761">
      <w:bodyDiv w:val="1"/>
      <w:marLeft w:val="0"/>
      <w:marRight w:val="0"/>
      <w:marTop w:val="0"/>
      <w:marBottom w:val="0"/>
      <w:divBdr>
        <w:top w:val="none" w:sz="0" w:space="0" w:color="auto"/>
        <w:left w:val="none" w:sz="0" w:space="0" w:color="auto"/>
        <w:bottom w:val="none" w:sz="0" w:space="0" w:color="auto"/>
        <w:right w:val="none" w:sz="0" w:space="0" w:color="auto"/>
      </w:divBdr>
    </w:div>
    <w:div w:id="1249461166">
      <w:bodyDiv w:val="1"/>
      <w:marLeft w:val="0"/>
      <w:marRight w:val="0"/>
      <w:marTop w:val="0"/>
      <w:marBottom w:val="0"/>
      <w:divBdr>
        <w:top w:val="none" w:sz="0" w:space="0" w:color="auto"/>
        <w:left w:val="none" w:sz="0" w:space="0" w:color="auto"/>
        <w:bottom w:val="none" w:sz="0" w:space="0" w:color="auto"/>
        <w:right w:val="none" w:sz="0" w:space="0" w:color="auto"/>
      </w:divBdr>
    </w:div>
    <w:div w:id="1423457507">
      <w:bodyDiv w:val="1"/>
      <w:marLeft w:val="0"/>
      <w:marRight w:val="0"/>
      <w:marTop w:val="0"/>
      <w:marBottom w:val="0"/>
      <w:divBdr>
        <w:top w:val="none" w:sz="0" w:space="0" w:color="auto"/>
        <w:left w:val="none" w:sz="0" w:space="0" w:color="auto"/>
        <w:bottom w:val="none" w:sz="0" w:space="0" w:color="auto"/>
        <w:right w:val="none" w:sz="0" w:space="0" w:color="auto"/>
      </w:divBdr>
    </w:div>
    <w:div w:id="1493063419">
      <w:bodyDiv w:val="1"/>
      <w:marLeft w:val="0"/>
      <w:marRight w:val="0"/>
      <w:marTop w:val="0"/>
      <w:marBottom w:val="0"/>
      <w:divBdr>
        <w:top w:val="none" w:sz="0" w:space="0" w:color="auto"/>
        <w:left w:val="none" w:sz="0" w:space="0" w:color="auto"/>
        <w:bottom w:val="none" w:sz="0" w:space="0" w:color="auto"/>
        <w:right w:val="none" w:sz="0" w:space="0" w:color="auto"/>
      </w:divBdr>
    </w:div>
    <w:div w:id="1519076088">
      <w:bodyDiv w:val="1"/>
      <w:marLeft w:val="0"/>
      <w:marRight w:val="0"/>
      <w:marTop w:val="0"/>
      <w:marBottom w:val="0"/>
      <w:divBdr>
        <w:top w:val="none" w:sz="0" w:space="0" w:color="auto"/>
        <w:left w:val="none" w:sz="0" w:space="0" w:color="auto"/>
        <w:bottom w:val="none" w:sz="0" w:space="0" w:color="auto"/>
        <w:right w:val="none" w:sz="0" w:space="0" w:color="auto"/>
      </w:divBdr>
    </w:div>
    <w:div w:id="1707557979">
      <w:bodyDiv w:val="1"/>
      <w:marLeft w:val="0"/>
      <w:marRight w:val="0"/>
      <w:marTop w:val="0"/>
      <w:marBottom w:val="0"/>
      <w:divBdr>
        <w:top w:val="none" w:sz="0" w:space="0" w:color="auto"/>
        <w:left w:val="none" w:sz="0" w:space="0" w:color="auto"/>
        <w:bottom w:val="none" w:sz="0" w:space="0" w:color="auto"/>
        <w:right w:val="none" w:sz="0" w:space="0" w:color="auto"/>
      </w:divBdr>
    </w:div>
    <w:div w:id="1740245540">
      <w:bodyDiv w:val="1"/>
      <w:marLeft w:val="0"/>
      <w:marRight w:val="0"/>
      <w:marTop w:val="0"/>
      <w:marBottom w:val="0"/>
      <w:divBdr>
        <w:top w:val="none" w:sz="0" w:space="0" w:color="auto"/>
        <w:left w:val="none" w:sz="0" w:space="0" w:color="auto"/>
        <w:bottom w:val="none" w:sz="0" w:space="0" w:color="auto"/>
        <w:right w:val="none" w:sz="0" w:space="0" w:color="auto"/>
      </w:divBdr>
    </w:div>
    <w:div w:id="1743019637">
      <w:bodyDiv w:val="1"/>
      <w:marLeft w:val="0"/>
      <w:marRight w:val="0"/>
      <w:marTop w:val="0"/>
      <w:marBottom w:val="0"/>
      <w:divBdr>
        <w:top w:val="none" w:sz="0" w:space="0" w:color="auto"/>
        <w:left w:val="none" w:sz="0" w:space="0" w:color="auto"/>
        <w:bottom w:val="none" w:sz="0" w:space="0" w:color="auto"/>
        <w:right w:val="none" w:sz="0" w:space="0" w:color="auto"/>
      </w:divBdr>
    </w:div>
    <w:div w:id="1865970967">
      <w:bodyDiv w:val="1"/>
      <w:marLeft w:val="0"/>
      <w:marRight w:val="0"/>
      <w:marTop w:val="0"/>
      <w:marBottom w:val="0"/>
      <w:divBdr>
        <w:top w:val="none" w:sz="0" w:space="0" w:color="auto"/>
        <w:left w:val="none" w:sz="0" w:space="0" w:color="auto"/>
        <w:bottom w:val="none" w:sz="0" w:space="0" w:color="auto"/>
        <w:right w:val="none" w:sz="0" w:space="0" w:color="auto"/>
      </w:divBdr>
    </w:div>
    <w:div w:id="1870487000">
      <w:bodyDiv w:val="1"/>
      <w:marLeft w:val="0"/>
      <w:marRight w:val="0"/>
      <w:marTop w:val="0"/>
      <w:marBottom w:val="0"/>
      <w:divBdr>
        <w:top w:val="none" w:sz="0" w:space="0" w:color="auto"/>
        <w:left w:val="none" w:sz="0" w:space="0" w:color="auto"/>
        <w:bottom w:val="none" w:sz="0" w:space="0" w:color="auto"/>
        <w:right w:val="none" w:sz="0" w:space="0" w:color="auto"/>
      </w:divBdr>
    </w:div>
    <w:div w:id="1882328767">
      <w:bodyDiv w:val="1"/>
      <w:marLeft w:val="0"/>
      <w:marRight w:val="0"/>
      <w:marTop w:val="0"/>
      <w:marBottom w:val="0"/>
      <w:divBdr>
        <w:top w:val="none" w:sz="0" w:space="0" w:color="auto"/>
        <w:left w:val="none" w:sz="0" w:space="0" w:color="auto"/>
        <w:bottom w:val="none" w:sz="0" w:space="0" w:color="auto"/>
        <w:right w:val="none" w:sz="0" w:space="0" w:color="auto"/>
      </w:divBdr>
    </w:div>
    <w:div w:id="1891649615">
      <w:bodyDiv w:val="1"/>
      <w:marLeft w:val="0"/>
      <w:marRight w:val="0"/>
      <w:marTop w:val="0"/>
      <w:marBottom w:val="0"/>
      <w:divBdr>
        <w:top w:val="none" w:sz="0" w:space="0" w:color="auto"/>
        <w:left w:val="none" w:sz="0" w:space="0" w:color="auto"/>
        <w:bottom w:val="none" w:sz="0" w:space="0" w:color="auto"/>
        <w:right w:val="none" w:sz="0" w:space="0" w:color="auto"/>
      </w:divBdr>
    </w:div>
    <w:div w:id="1926382551">
      <w:bodyDiv w:val="1"/>
      <w:marLeft w:val="0"/>
      <w:marRight w:val="0"/>
      <w:marTop w:val="0"/>
      <w:marBottom w:val="0"/>
      <w:divBdr>
        <w:top w:val="none" w:sz="0" w:space="0" w:color="auto"/>
        <w:left w:val="none" w:sz="0" w:space="0" w:color="auto"/>
        <w:bottom w:val="none" w:sz="0" w:space="0" w:color="auto"/>
        <w:right w:val="none" w:sz="0" w:space="0" w:color="auto"/>
      </w:divBdr>
    </w:div>
    <w:div w:id="1952976250">
      <w:bodyDiv w:val="1"/>
      <w:marLeft w:val="0"/>
      <w:marRight w:val="0"/>
      <w:marTop w:val="0"/>
      <w:marBottom w:val="0"/>
      <w:divBdr>
        <w:top w:val="none" w:sz="0" w:space="0" w:color="auto"/>
        <w:left w:val="none" w:sz="0" w:space="0" w:color="auto"/>
        <w:bottom w:val="none" w:sz="0" w:space="0" w:color="auto"/>
        <w:right w:val="none" w:sz="0" w:space="0" w:color="auto"/>
      </w:divBdr>
    </w:div>
    <w:div w:id="1994526851">
      <w:bodyDiv w:val="1"/>
      <w:marLeft w:val="0"/>
      <w:marRight w:val="0"/>
      <w:marTop w:val="0"/>
      <w:marBottom w:val="0"/>
      <w:divBdr>
        <w:top w:val="none" w:sz="0" w:space="0" w:color="auto"/>
        <w:left w:val="none" w:sz="0" w:space="0" w:color="auto"/>
        <w:bottom w:val="none" w:sz="0" w:space="0" w:color="auto"/>
        <w:right w:val="none" w:sz="0" w:space="0" w:color="auto"/>
      </w:divBdr>
    </w:div>
    <w:div w:id="20334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gina.Hoplickova@mp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F5AD-B063-4101-AA0C-C677C4DE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1997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Hoplíčková Regina JUDr. (MPSV)</dc:creator>
  <cp:lastModifiedBy>Klinská Šárka Ing.</cp:lastModifiedBy>
  <cp:revision>2</cp:revision>
  <cp:lastPrinted>2019-04-26T07:12:00Z</cp:lastPrinted>
  <dcterms:created xsi:type="dcterms:W3CDTF">2019-08-20T12:56:00Z</dcterms:created>
  <dcterms:modified xsi:type="dcterms:W3CDTF">2019-08-20T12:56:00Z</dcterms:modified>
</cp:coreProperties>
</file>