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216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6521"/>
        <w:gridCol w:w="4677"/>
      </w:tblGrid>
      <w:tr w:rsidR="008C0A78" w:rsidTr="006C0A48">
        <w:trPr>
          <w:trHeight w:val="841"/>
        </w:trPr>
        <w:tc>
          <w:tcPr>
            <w:tcW w:w="1668" w:type="dxa"/>
            <w:vAlign w:val="center"/>
          </w:tcPr>
          <w:p w:rsidR="008C0A78" w:rsidRDefault="008C0A78" w:rsidP="006C0A48">
            <w:pPr>
              <w:jc w:val="center"/>
            </w:pPr>
            <w:r w:rsidRPr="00F10525">
              <w:rPr>
                <w:rFonts w:ascii="Arial" w:hAnsi="Arial" w:cs="Arial"/>
                <w:b/>
                <w:sz w:val="24"/>
                <w:szCs w:val="24"/>
              </w:rPr>
              <w:t>Kontrolní orgán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0A78" w:rsidRPr="00831DA7" w:rsidRDefault="00744538" w:rsidP="006C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Druh kontroly</w:t>
            </w:r>
          </w:p>
        </w:tc>
        <w:tc>
          <w:tcPr>
            <w:tcW w:w="6521" w:type="dxa"/>
            <w:vAlign w:val="center"/>
          </w:tcPr>
          <w:p w:rsidR="008C0A78" w:rsidRPr="00831DA7" w:rsidRDefault="008C0A78" w:rsidP="006C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DA7">
              <w:rPr>
                <w:rFonts w:ascii="Arial" w:hAnsi="Arial" w:cs="Arial"/>
                <w:b/>
                <w:sz w:val="24"/>
                <w:szCs w:val="24"/>
              </w:rPr>
              <w:t>Předmět kontroly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8C0A78" w:rsidRPr="00831DA7" w:rsidRDefault="00744538" w:rsidP="006C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Kontrolované osoby</w:t>
            </w:r>
          </w:p>
        </w:tc>
      </w:tr>
      <w:tr w:rsidR="00BE7328" w:rsidTr="00643920">
        <w:trPr>
          <w:trHeight w:val="982"/>
        </w:trPr>
        <w:tc>
          <w:tcPr>
            <w:tcW w:w="1668" w:type="dxa"/>
            <w:vAlign w:val="center"/>
          </w:tcPr>
          <w:p w:rsidR="00BE7328" w:rsidRPr="00D25727" w:rsidRDefault="00BE7328" w:rsidP="006C0A48">
            <w:pPr>
              <w:jc w:val="center"/>
              <w:rPr>
                <w:rFonts w:ascii="Arial" w:hAnsi="Arial" w:cs="Arial"/>
              </w:rPr>
            </w:pPr>
            <w:r w:rsidRPr="00D25727">
              <w:rPr>
                <w:rFonts w:ascii="Arial" w:hAnsi="Arial" w:cs="Arial"/>
              </w:rPr>
              <w:t>MPSV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7328" w:rsidRPr="00D25727" w:rsidRDefault="00643920" w:rsidP="006C0A48">
            <w:pPr>
              <w:jc w:val="center"/>
              <w:rPr>
                <w:rFonts w:ascii="Arial" w:hAnsi="Arial" w:cs="Arial"/>
              </w:rPr>
            </w:pPr>
            <w:r w:rsidRPr="00643920">
              <w:rPr>
                <w:rFonts w:ascii="Arial" w:hAnsi="Arial" w:cs="Arial"/>
              </w:rPr>
              <w:t>Interní kontrola v rámci rezortu MPSV</w:t>
            </w:r>
          </w:p>
        </w:tc>
        <w:tc>
          <w:tcPr>
            <w:tcW w:w="6521" w:type="dxa"/>
            <w:vAlign w:val="center"/>
          </w:tcPr>
          <w:p w:rsidR="00BE7328" w:rsidRPr="00D25727" w:rsidRDefault="00643920" w:rsidP="00360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Dodržování</w:t>
            </w:r>
            <w:r>
              <w:t xml:space="preserve"> </w:t>
            </w:r>
            <w:r w:rsidRPr="00643920">
              <w:rPr>
                <w:rFonts w:ascii="Arial" w:hAnsi="Arial" w:cs="Arial"/>
              </w:rPr>
              <w:t>zák</w:t>
            </w:r>
            <w:r>
              <w:rPr>
                <w:rFonts w:ascii="Arial" w:hAnsi="Arial" w:cs="Arial"/>
              </w:rPr>
              <w:t xml:space="preserve">. </w:t>
            </w:r>
            <w:r w:rsidRPr="00643920">
              <w:rPr>
                <w:rFonts w:ascii="Arial" w:hAnsi="Arial" w:cs="Arial"/>
              </w:rPr>
              <w:t>č. 500/2004 Sb.,</w:t>
            </w:r>
            <w:r>
              <w:rPr>
                <w:rFonts w:ascii="Arial" w:hAnsi="Arial" w:cs="Arial"/>
              </w:rPr>
              <w:t xml:space="preserve"> </w:t>
            </w:r>
            <w:r w:rsidRPr="00B46AA4">
              <w:rPr>
                <w:rFonts w:ascii="Arial" w:hAnsi="Arial" w:cs="Arial"/>
              </w:rPr>
              <w:t xml:space="preserve">zák. </w:t>
            </w:r>
            <w:r w:rsidRPr="00643920">
              <w:rPr>
                <w:rFonts w:ascii="Arial" w:hAnsi="Arial" w:cs="Arial"/>
              </w:rPr>
              <w:t>č. 255/2012 Sb.</w:t>
            </w:r>
            <w:r>
              <w:rPr>
                <w:rFonts w:ascii="Arial" w:hAnsi="Arial" w:cs="Arial"/>
              </w:rPr>
              <w:t xml:space="preserve"> a zák. č. </w:t>
            </w:r>
            <w:r w:rsidRPr="00760058">
              <w:rPr>
                <w:rFonts w:ascii="Arial" w:hAnsi="Arial" w:cs="Arial"/>
              </w:rPr>
              <w:t>251/2005 Sb.</w:t>
            </w:r>
            <w:r>
              <w:rPr>
                <w:rFonts w:ascii="Arial" w:hAnsi="Arial" w:cs="Arial"/>
              </w:rPr>
              <w:t xml:space="preserve"> </w:t>
            </w:r>
            <w:r w:rsidRPr="00643920">
              <w:rPr>
                <w:rFonts w:ascii="Arial" w:hAnsi="Arial" w:cs="Arial"/>
              </w:rPr>
              <w:t xml:space="preserve">při kontrolách a správních řízeních vedených </w:t>
            </w:r>
            <w:r>
              <w:rPr>
                <w:rFonts w:ascii="Arial" w:hAnsi="Arial" w:cs="Arial"/>
              </w:rPr>
              <w:t>OIP</w:t>
            </w:r>
          </w:p>
        </w:tc>
        <w:tc>
          <w:tcPr>
            <w:tcW w:w="4677" w:type="dxa"/>
            <w:vAlign w:val="center"/>
          </w:tcPr>
          <w:p w:rsidR="00BE7328" w:rsidRPr="002D1E05" w:rsidRDefault="00643920" w:rsidP="006C0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OIP</w:t>
            </w:r>
          </w:p>
        </w:tc>
      </w:tr>
      <w:tr w:rsidR="006C0A48" w:rsidTr="0012070D">
        <w:tc>
          <w:tcPr>
            <w:tcW w:w="1668" w:type="dxa"/>
            <w:shd w:val="clear" w:color="auto" w:fill="FFFF00"/>
          </w:tcPr>
          <w:p w:rsidR="006C0A48" w:rsidRPr="003E33CA" w:rsidRDefault="006C0A48" w:rsidP="00831D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2"/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</w:tr>
      <w:tr w:rsidR="00BE7328" w:rsidTr="006C0A48">
        <w:tc>
          <w:tcPr>
            <w:tcW w:w="1668" w:type="dxa"/>
            <w:vAlign w:val="center"/>
          </w:tcPr>
          <w:p w:rsidR="00BE7328" w:rsidRPr="00831DA7" w:rsidRDefault="00BE7328" w:rsidP="006C0A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1DA7">
              <w:rPr>
                <w:rFonts w:ascii="Arial" w:hAnsi="Arial" w:cs="Arial"/>
                <w:b/>
              </w:rPr>
              <w:t>Počet kontrol celkem</w:t>
            </w:r>
          </w:p>
        </w:tc>
        <w:tc>
          <w:tcPr>
            <w:tcW w:w="13182" w:type="dxa"/>
            <w:gridSpan w:val="3"/>
            <w:vAlign w:val="center"/>
          </w:tcPr>
          <w:p w:rsidR="00BE7328" w:rsidRPr="00AF1433" w:rsidRDefault="003609FC" w:rsidP="006C0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bookmarkStart w:id="0" w:name="_GoBack"/>
            <w:bookmarkEnd w:id="0"/>
          </w:p>
        </w:tc>
      </w:tr>
      <w:tr w:rsidR="006C0A48" w:rsidTr="006C0A48">
        <w:tc>
          <w:tcPr>
            <w:tcW w:w="1668" w:type="dxa"/>
            <w:shd w:val="clear" w:color="auto" w:fill="FFFF00"/>
            <w:vAlign w:val="center"/>
          </w:tcPr>
          <w:p w:rsidR="006C0A48" w:rsidRPr="003E33CA" w:rsidRDefault="006C0A48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</w:tr>
      <w:tr w:rsidR="002D1E05" w:rsidTr="006C0A48">
        <w:tc>
          <w:tcPr>
            <w:tcW w:w="1668" w:type="dxa"/>
            <w:vAlign w:val="center"/>
          </w:tcPr>
          <w:p w:rsidR="002D1E05" w:rsidRPr="002E3FF3" w:rsidRDefault="002D1E05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984" w:type="dxa"/>
            <w:vAlign w:val="center"/>
          </w:tcPr>
          <w:p w:rsidR="002D1E05" w:rsidRPr="00F067AB" w:rsidRDefault="002D1E05" w:rsidP="006C0A48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Obecné shrnutí</w:t>
            </w:r>
          </w:p>
        </w:tc>
        <w:tc>
          <w:tcPr>
            <w:tcW w:w="11198" w:type="dxa"/>
            <w:gridSpan w:val="2"/>
            <w:tcBorders>
              <w:right w:val="single" w:sz="4" w:space="0" w:color="auto"/>
            </w:tcBorders>
            <w:vAlign w:val="center"/>
          </w:tcPr>
          <w:p w:rsidR="002D1E05" w:rsidRPr="00F067AB" w:rsidRDefault="00B46AA4" w:rsidP="006C0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Nesprávná aplikace právních předpisů. </w:t>
            </w:r>
          </w:p>
        </w:tc>
      </w:tr>
      <w:tr w:rsidR="006C0A48" w:rsidTr="006C0A48">
        <w:tc>
          <w:tcPr>
            <w:tcW w:w="1668" w:type="dxa"/>
            <w:shd w:val="clear" w:color="auto" w:fill="FFFF00"/>
            <w:vAlign w:val="center"/>
          </w:tcPr>
          <w:p w:rsidR="006C0A48" w:rsidRPr="003E33CA" w:rsidRDefault="006C0A48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6C0A48" w:rsidRPr="00F067AB" w:rsidRDefault="006C0A48" w:rsidP="006C0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</w:tr>
      <w:tr w:rsidR="002D1E05" w:rsidTr="006C0A48">
        <w:tc>
          <w:tcPr>
            <w:tcW w:w="1668" w:type="dxa"/>
            <w:vAlign w:val="center"/>
          </w:tcPr>
          <w:p w:rsidR="002D1E05" w:rsidRPr="003E33CA" w:rsidRDefault="002D1E05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984" w:type="dxa"/>
            <w:vAlign w:val="center"/>
          </w:tcPr>
          <w:p w:rsidR="002D1E05" w:rsidRPr="00F067AB" w:rsidRDefault="002D1E05" w:rsidP="006C0A48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Nejzávažnější nedostatky</w:t>
            </w:r>
          </w:p>
        </w:tc>
        <w:tc>
          <w:tcPr>
            <w:tcW w:w="11198" w:type="dxa"/>
            <w:gridSpan w:val="2"/>
            <w:tcBorders>
              <w:right w:val="single" w:sz="4" w:space="0" w:color="auto"/>
            </w:tcBorders>
            <w:vAlign w:val="center"/>
          </w:tcPr>
          <w:p w:rsidR="002D1E05" w:rsidRPr="00F067AB" w:rsidRDefault="00643920" w:rsidP="00D2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30B7C" w:rsidRDefault="00030B7C" w:rsidP="00586F84">
      <w:pPr>
        <w:spacing w:after="0"/>
        <w:rPr>
          <w:rFonts w:ascii="Arial" w:hAnsi="Arial" w:cs="Arial"/>
          <w:sz w:val="4"/>
          <w:szCs w:val="4"/>
        </w:rPr>
      </w:pPr>
    </w:p>
    <w:p w:rsidR="00643920" w:rsidRDefault="00643920" w:rsidP="00586F84">
      <w:pPr>
        <w:spacing w:after="0"/>
        <w:rPr>
          <w:rFonts w:ascii="Arial" w:hAnsi="Arial" w:cs="Arial"/>
          <w:sz w:val="4"/>
          <w:szCs w:val="4"/>
        </w:rPr>
      </w:pPr>
    </w:p>
    <w:p w:rsidR="00643920" w:rsidRDefault="00643920" w:rsidP="00643920">
      <w:pPr>
        <w:spacing w:after="0"/>
        <w:rPr>
          <w:rFonts w:ascii="Arial" w:hAnsi="Arial" w:cs="Arial"/>
        </w:rPr>
      </w:pPr>
      <w:r w:rsidRPr="00760058">
        <w:rPr>
          <w:rFonts w:ascii="Arial" w:hAnsi="Arial" w:cs="Arial"/>
        </w:rPr>
        <w:t>zákon č. 500/2004 Sb., správní řá</w:t>
      </w:r>
      <w:r>
        <w:rPr>
          <w:rFonts w:ascii="Arial" w:hAnsi="Arial" w:cs="Arial"/>
        </w:rPr>
        <w:t>d, ve znění pozdějších předpisů</w:t>
      </w:r>
    </w:p>
    <w:p w:rsidR="00643920" w:rsidRDefault="00643920" w:rsidP="006439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zákon</w:t>
      </w:r>
      <w:r w:rsidRPr="00760058">
        <w:rPr>
          <w:rFonts w:ascii="Arial" w:hAnsi="Arial" w:cs="Arial"/>
        </w:rPr>
        <w:t xml:space="preserve"> č. 255/2012 Sb., o kontrole (kontrolní řád)</w:t>
      </w:r>
      <w:r w:rsidR="007B7204">
        <w:rPr>
          <w:rFonts w:ascii="Arial" w:hAnsi="Arial" w:cs="Arial"/>
        </w:rPr>
        <w:t>, ve znění pozdějších předpisů</w:t>
      </w:r>
    </w:p>
    <w:p w:rsidR="00643920" w:rsidRDefault="00643920" w:rsidP="00586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zákon</w:t>
      </w:r>
      <w:r w:rsidRPr="00760058">
        <w:rPr>
          <w:rFonts w:ascii="Arial" w:hAnsi="Arial" w:cs="Arial"/>
        </w:rPr>
        <w:t xml:space="preserve"> č. 251/2005 Sb., o inspekci práce, ve znění pozdějších</w:t>
      </w:r>
      <w:r>
        <w:rPr>
          <w:rFonts w:ascii="Arial" w:hAnsi="Arial" w:cs="Arial"/>
        </w:rPr>
        <w:t xml:space="preserve"> předpisů</w:t>
      </w:r>
    </w:p>
    <w:p w:rsidR="00643920" w:rsidRPr="00643920" w:rsidRDefault="00643920" w:rsidP="00586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OIP – </w:t>
      </w:r>
      <w:r w:rsidRPr="00643920">
        <w:rPr>
          <w:rFonts w:ascii="Arial" w:hAnsi="Arial" w:cs="Arial"/>
        </w:rPr>
        <w:t>Oblastní inspektorát práce</w:t>
      </w:r>
    </w:p>
    <w:sectPr w:rsidR="00643920" w:rsidRPr="00643920" w:rsidSect="00CE5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F6" w:rsidRDefault="00D51FF6" w:rsidP="002C2FDB">
      <w:pPr>
        <w:spacing w:after="0" w:line="240" w:lineRule="auto"/>
      </w:pPr>
      <w:r>
        <w:separator/>
      </w:r>
    </w:p>
  </w:endnote>
  <w:endnote w:type="continuationSeparator" w:id="0">
    <w:p w:rsidR="00D51FF6" w:rsidRDefault="00D51FF6" w:rsidP="002C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F6" w:rsidRDefault="00D51FF6" w:rsidP="002C2FDB">
      <w:pPr>
        <w:spacing w:after="0" w:line="240" w:lineRule="auto"/>
      </w:pPr>
      <w:r>
        <w:separator/>
      </w:r>
    </w:p>
  </w:footnote>
  <w:footnote w:type="continuationSeparator" w:id="0">
    <w:p w:rsidR="00D51FF6" w:rsidRDefault="00D51FF6" w:rsidP="002C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1"/>
    <w:rsid w:val="00030B7C"/>
    <w:rsid w:val="00034D40"/>
    <w:rsid w:val="000A2B1A"/>
    <w:rsid w:val="000B41FB"/>
    <w:rsid w:val="000D41E0"/>
    <w:rsid w:val="00137DFD"/>
    <w:rsid w:val="00146B2C"/>
    <w:rsid w:val="0015445B"/>
    <w:rsid w:val="001847AB"/>
    <w:rsid w:val="001A2512"/>
    <w:rsid w:val="00212A85"/>
    <w:rsid w:val="002166D9"/>
    <w:rsid w:val="00242987"/>
    <w:rsid w:val="002C17C0"/>
    <w:rsid w:val="002C2FDB"/>
    <w:rsid w:val="002D1E05"/>
    <w:rsid w:val="002E3FF3"/>
    <w:rsid w:val="002F754B"/>
    <w:rsid w:val="003609FC"/>
    <w:rsid w:val="00397879"/>
    <w:rsid w:val="003A5306"/>
    <w:rsid w:val="003B60B7"/>
    <w:rsid w:val="003E33CA"/>
    <w:rsid w:val="004E72C7"/>
    <w:rsid w:val="005375B3"/>
    <w:rsid w:val="0054266D"/>
    <w:rsid w:val="00550012"/>
    <w:rsid w:val="00586F84"/>
    <w:rsid w:val="00594250"/>
    <w:rsid w:val="005C6A3D"/>
    <w:rsid w:val="005F5B7C"/>
    <w:rsid w:val="00643920"/>
    <w:rsid w:val="0065343B"/>
    <w:rsid w:val="006B2487"/>
    <w:rsid w:val="006C0A48"/>
    <w:rsid w:val="006F52A7"/>
    <w:rsid w:val="00744538"/>
    <w:rsid w:val="007454BD"/>
    <w:rsid w:val="007646C1"/>
    <w:rsid w:val="007759C7"/>
    <w:rsid w:val="007B5AE0"/>
    <w:rsid w:val="007B7204"/>
    <w:rsid w:val="007F3BB4"/>
    <w:rsid w:val="007F6521"/>
    <w:rsid w:val="00831DA7"/>
    <w:rsid w:val="008624DD"/>
    <w:rsid w:val="008721EC"/>
    <w:rsid w:val="00891B81"/>
    <w:rsid w:val="00897870"/>
    <w:rsid w:val="008C0A78"/>
    <w:rsid w:val="00944202"/>
    <w:rsid w:val="0095133B"/>
    <w:rsid w:val="00A10AB2"/>
    <w:rsid w:val="00AB4AB5"/>
    <w:rsid w:val="00AF1433"/>
    <w:rsid w:val="00B46AA4"/>
    <w:rsid w:val="00B516EA"/>
    <w:rsid w:val="00BC0434"/>
    <w:rsid w:val="00BE0A17"/>
    <w:rsid w:val="00BE7328"/>
    <w:rsid w:val="00C01B1D"/>
    <w:rsid w:val="00C830CC"/>
    <w:rsid w:val="00CA2A7B"/>
    <w:rsid w:val="00CA64C2"/>
    <w:rsid w:val="00CC6192"/>
    <w:rsid w:val="00CE5097"/>
    <w:rsid w:val="00D052E9"/>
    <w:rsid w:val="00D25727"/>
    <w:rsid w:val="00D269A6"/>
    <w:rsid w:val="00D51FF6"/>
    <w:rsid w:val="00D55247"/>
    <w:rsid w:val="00D75BCE"/>
    <w:rsid w:val="00DA2118"/>
    <w:rsid w:val="00DD4571"/>
    <w:rsid w:val="00DF7633"/>
    <w:rsid w:val="00E006C8"/>
    <w:rsid w:val="00E72D26"/>
    <w:rsid w:val="00E92523"/>
    <w:rsid w:val="00EC3668"/>
    <w:rsid w:val="00EE6845"/>
    <w:rsid w:val="00F067AB"/>
    <w:rsid w:val="00F10525"/>
    <w:rsid w:val="00F44771"/>
    <w:rsid w:val="00F62F43"/>
    <w:rsid w:val="00F93158"/>
    <w:rsid w:val="00FA3EBB"/>
    <w:rsid w:val="00FC01B0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657A8"/>
  <w15:docId w15:val="{FC7EEDD7-E307-40B2-99A9-CAE811CF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FDB"/>
  </w:style>
  <w:style w:type="paragraph" w:styleId="Zpat">
    <w:name w:val="footer"/>
    <w:basedOn w:val="Normln"/>
    <w:link w:val="Zpat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1E95-D490-4A43-83B0-29E513B8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DixovaM</dc:creator>
  <cp:lastModifiedBy>Zach Jaroslava Ing. (MPSV)</cp:lastModifiedBy>
  <cp:revision>2</cp:revision>
  <cp:lastPrinted>2016-01-18T07:20:00Z</cp:lastPrinted>
  <dcterms:created xsi:type="dcterms:W3CDTF">2019-02-12T11:06:00Z</dcterms:created>
  <dcterms:modified xsi:type="dcterms:W3CDTF">2019-02-12T11:06:00Z</dcterms:modified>
</cp:coreProperties>
</file>