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A7" w:rsidRPr="00F04DA7" w:rsidRDefault="00F04DA7" w:rsidP="00F04DA7">
      <w:pPr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Příloha č. 2:</w:t>
      </w:r>
    </w:p>
    <w:p w:rsidR="00B15198" w:rsidRDefault="00B15198" w:rsidP="00B15198">
      <w:pPr>
        <w:jc w:val="center"/>
        <w:rPr>
          <w:b/>
          <w:sz w:val="36"/>
          <w:szCs w:val="36"/>
        </w:rPr>
      </w:pPr>
      <w:r w:rsidRPr="00B15198">
        <w:rPr>
          <w:b/>
          <w:sz w:val="36"/>
          <w:szCs w:val="36"/>
        </w:rPr>
        <w:t>Technická specifikace</w:t>
      </w:r>
    </w:p>
    <w:p w:rsidR="00B15198" w:rsidRPr="008404DA" w:rsidRDefault="00B15198" w:rsidP="00B15198">
      <w:pPr>
        <w:rPr>
          <w:b/>
          <w:sz w:val="24"/>
          <w:szCs w:val="24"/>
        </w:rPr>
      </w:pPr>
      <w:r w:rsidRPr="008404DA">
        <w:rPr>
          <w:b/>
          <w:sz w:val="24"/>
          <w:szCs w:val="24"/>
        </w:rPr>
        <w:t>Všechny automobily musí splňovat následující podmínky:</w:t>
      </w:r>
    </w:p>
    <w:p w:rsidR="00B15198" w:rsidRDefault="00B15198" w:rsidP="00B1519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předmětem výběrového řízení jsou zcela nové vozy</w:t>
      </w:r>
    </w:p>
    <w:p w:rsidR="00B15198" w:rsidRDefault="00B15198" w:rsidP="00B1519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automobil</w:t>
      </w:r>
      <w:r w:rsidR="00506F4D">
        <w:rPr>
          <w:sz w:val="24"/>
          <w:szCs w:val="24"/>
        </w:rPr>
        <w:t>y</w:t>
      </w:r>
      <w:r>
        <w:rPr>
          <w:sz w:val="24"/>
          <w:szCs w:val="24"/>
        </w:rPr>
        <w:t xml:space="preserve"> musí být homologován</w:t>
      </w:r>
      <w:r w:rsidR="00506F4D">
        <w:rPr>
          <w:sz w:val="24"/>
          <w:szCs w:val="24"/>
        </w:rPr>
        <w:t>y</w:t>
      </w:r>
      <w:r w:rsidR="00845077">
        <w:rPr>
          <w:sz w:val="24"/>
          <w:szCs w:val="24"/>
        </w:rPr>
        <w:t xml:space="preserve"> pro provoz</w:t>
      </w:r>
      <w:r>
        <w:rPr>
          <w:sz w:val="24"/>
          <w:szCs w:val="24"/>
        </w:rPr>
        <w:t xml:space="preserve"> na pozemních komunikacích</w:t>
      </w:r>
      <w:r w:rsidR="00845077">
        <w:rPr>
          <w:sz w:val="24"/>
          <w:szCs w:val="24"/>
        </w:rPr>
        <w:t xml:space="preserve"> v ČR</w:t>
      </w:r>
    </w:p>
    <w:p w:rsidR="00FC5C92" w:rsidRDefault="00B15198" w:rsidP="00FC5C9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servisní služby dodavatele garantovány v rozsahu celé ČR</w:t>
      </w:r>
    </w:p>
    <w:p w:rsidR="00FC5C92" w:rsidRPr="008404DA" w:rsidRDefault="00FC5C92" w:rsidP="00FC5C92">
      <w:pPr>
        <w:rPr>
          <w:b/>
          <w:sz w:val="24"/>
          <w:szCs w:val="24"/>
        </w:rPr>
      </w:pPr>
      <w:r w:rsidRPr="008404DA">
        <w:rPr>
          <w:b/>
          <w:sz w:val="24"/>
          <w:szCs w:val="24"/>
        </w:rPr>
        <w:t>Technické údaje osobního automobilu, který je předmětem nabídky uchazeče:</w:t>
      </w:r>
    </w:p>
    <w:p w:rsidR="00FC5C92" w:rsidRDefault="00FC5C92" w:rsidP="00FC5C92">
      <w:pPr>
        <w:rPr>
          <w:sz w:val="24"/>
          <w:szCs w:val="24"/>
        </w:rPr>
      </w:pPr>
      <w:r>
        <w:rPr>
          <w:sz w:val="24"/>
          <w:szCs w:val="24"/>
        </w:rPr>
        <w:t>Dodání</w:t>
      </w:r>
      <w:r w:rsidR="00FA23C4">
        <w:rPr>
          <w:sz w:val="24"/>
          <w:szCs w:val="24"/>
        </w:rPr>
        <w:t xml:space="preserve"> cca</w:t>
      </w:r>
      <w:r>
        <w:rPr>
          <w:sz w:val="24"/>
          <w:szCs w:val="24"/>
        </w:rPr>
        <w:t xml:space="preserve"> </w:t>
      </w:r>
      <w:r w:rsidR="007C0884">
        <w:rPr>
          <w:sz w:val="24"/>
          <w:szCs w:val="24"/>
        </w:rPr>
        <w:t>4</w:t>
      </w:r>
      <w:r w:rsidR="002F7E3B">
        <w:rPr>
          <w:sz w:val="24"/>
          <w:szCs w:val="24"/>
        </w:rPr>
        <w:t>0</w:t>
      </w:r>
      <w:r w:rsidR="00B06AD1">
        <w:rPr>
          <w:sz w:val="24"/>
          <w:szCs w:val="24"/>
        </w:rPr>
        <w:t xml:space="preserve"> osobních</w:t>
      </w:r>
      <w:r w:rsidR="00CC60F9">
        <w:rPr>
          <w:sz w:val="24"/>
          <w:szCs w:val="24"/>
        </w:rPr>
        <w:t xml:space="preserve"> automobilů</w:t>
      </w:r>
      <w:r w:rsidR="00B06A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 provedení hatchback (pětidveřov</w:t>
      </w:r>
      <w:r w:rsidR="004264BC">
        <w:rPr>
          <w:sz w:val="24"/>
          <w:szCs w:val="24"/>
        </w:rPr>
        <w:t>é</w:t>
      </w:r>
      <w:r w:rsidR="0004224F">
        <w:rPr>
          <w:sz w:val="24"/>
          <w:szCs w:val="24"/>
        </w:rPr>
        <w:t>/pětimístné</w:t>
      </w:r>
      <w:r w:rsidR="004264BC">
        <w:rPr>
          <w:sz w:val="24"/>
          <w:szCs w:val="24"/>
        </w:rPr>
        <w:t xml:space="preserve">) dosahující výkon minimálně </w:t>
      </w:r>
      <w:r w:rsidR="0074185D">
        <w:rPr>
          <w:sz w:val="24"/>
          <w:szCs w:val="24"/>
        </w:rPr>
        <w:t>60</w:t>
      </w:r>
      <w:r>
        <w:rPr>
          <w:sz w:val="24"/>
          <w:szCs w:val="24"/>
        </w:rPr>
        <w:t xml:space="preserve"> kW se zdvihovým objemem do 1</w:t>
      </w:r>
      <w:r w:rsidR="00B40034">
        <w:rPr>
          <w:sz w:val="24"/>
          <w:szCs w:val="24"/>
        </w:rPr>
        <w:t>4</w:t>
      </w:r>
      <w:r>
        <w:rPr>
          <w:sz w:val="24"/>
          <w:szCs w:val="24"/>
        </w:rPr>
        <w:t>00cm</w:t>
      </w:r>
      <w:r>
        <w:rPr>
          <w:sz w:val="24"/>
          <w:szCs w:val="24"/>
          <w:vertAlign w:val="superscript"/>
        </w:rPr>
        <w:t>3</w:t>
      </w:r>
      <w:r w:rsidR="00CC60F9">
        <w:rPr>
          <w:sz w:val="24"/>
          <w:szCs w:val="24"/>
          <w:vertAlign w:val="superscript"/>
        </w:rPr>
        <w:t xml:space="preserve"> </w:t>
      </w:r>
      <w:r w:rsidR="00CC60F9">
        <w:rPr>
          <w:sz w:val="24"/>
          <w:szCs w:val="24"/>
        </w:rPr>
        <w:t>(</w:t>
      </w:r>
      <w:r w:rsidR="00ED60EF">
        <w:rPr>
          <w:sz w:val="24"/>
          <w:szCs w:val="24"/>
        </w:rPr>
        <w:t xml:space="preserve">motor </w:t>
      </w:r>
      <w:r w:rsidR="00CC60F9">
        <w:rPr>
          <w:sz w:val="24"/>
          <w:szCs w:val="24"/>
        </w:rPr>
        <w:t>čtyřválcový)</w:t>
      </w:r>
      <w:r>
        <w:rPr>
          <w:sz w:val="24"/>
          <w:szCs w:val="24"/>
        </w:rPr>
        <w:t>.</w:t>
      </w:r>
      <w:r w:rsidR="005C2389">
        <w:rPr>
          <w:sz w:val="24"/>
          <w:szCs w:val="24"/>
        </w:rPr>
        <w:t xml:space="preserve"> Minimální </w:t>
      </w:r>
      <w:r w:rsidR="004A656A">
        <w:rPr>
          <w:sz w:val="24"/>
          <w:szCs w:val="24"/>
        </w:rPr>
        <w:t>objem zavazadlového prost</w:t>
      </w:r>
      <w:r w:rsidR="0074185D">
        <w:rPr>
          <w:sz w:val="24"/>
          <w:szCs w:val="24"/>
        </w:rPr>
        <w:t>oru 3</w:t>
      </w:r>
      <w:r w:rsidR="003B20BB">
        <w:rPr>
          <w:sz w:val="24"/>
          <w:szCs w:val="24"/>
        </w:rPr>
        <w:t>5</w:t>
      </w:r>
      <w:r w:rsidR="0074185D">
        <w:rPr>
          <w:sz w:val="24"/>
          <w:szCs w:val="24"/>
        </w:rPr>
        <w:t>0</w:t>
      </w:r>
      <w:r w:rsidR="005C2389">
        <w:rPr>
          <w:sz w:val="24"/>
          <w:szCs w:val="24"/>
        </w:rPr>
        <w:t xml:space="preserve"> litrů</w:t>
      </w:r>
      <w:r w:rsidR="002A3EEF">
        <w:rPr>
          <w:sz w:val="24"/>
          <w:szCs w:val="24"/>
        </w:rPr>
        <w:t xml:space="preserve"> bez sklopených sedadel</w:t>
      </w:r>
      <w:r w:rsidR="005C2389">
        <w:rPr>
          <w:sz w:val="24"/>
          <w:szCs w:val="24"/>
        </w:rPr>
        <w:t>.</w:t>
      </w:r>
    </w:p>
    <w:p w:rsidR="008404DA" w:rsidRPr="008404DA" w:rsidRDefault="008404DA" w:rsidP="00FC5C92">
      <w:pPr>
        <w:rPr>
          <w:b/>
          <w:sz w:val="24"/>
          <w:szCs w:val="24"/>
        </w:rPr>
      </w:pPr>
      <w:r w:rsidRPr="008404DA">
        <w:rPr>
          <w:b/>
          <w:sz w:val="24"/>
          <w:szCs w:val="24"/>
        </w:rPr>
        <w:t>Požadované provedení automobilu: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barva vozu:                              </w:t>
      </w:r>
      <w:r w:rsidR="002F7E3B">
        <w:rPr>
          <w:sz w:val="24"/>
          <w:szCs w:val="24"/>
        </w:rPr>
        <w:t>tmavý tón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barva sedadel:                         černá nebo černošedá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potahový materiál sedadel:  látka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barva interiéru:                       černá nebo šedá</w:t>
      </w:r>
    </w:p>
    <w:p w:rsidR="007E4725" w:rsidRDefault="007E4725" w:rsidP="007E4725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15198" w:rsidRPr="007E4725" w:rsidRDefault="008404DA" w:rsidP="007E4725">
      <w:pPr>
        <w:rPr>
          <w:sz w:val="24"/>
          <w:szCs w:val="24"/>
        </w:rPr>
      </w:pPr>
      <w:r w:rsidRPr="007E4725">
        <w:rPr>
          <w:b/>
          <w:sz w:val="24"/>
          <w:szCs w:val="24"/>
        </w:rPr>
        <w:t>Požadavky na minimální výbavu: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04DA">
        <w:rPr>
          <w:sz w:val="24"/>
          <w:szCs w:val="24"/>
        </w:rPr>
        <w:t xml:space="preserve">převodovka </w:t>
      </w:r>
      <w:r>
        <w:rPr>
          <w:sz w:val="24"/>
          <w:szCs w:val="24"/>
        </w:rPr>
        <w:t>mechanická</w:t>
      </w:r>
      <w:r w:rsidR="009434FD">
        <w:rPr>
          <w:sz w:val="24"/>
          <w:szCs w:val="24"/>
        </w:rPr>
        <w:t xml:space="preserve"> (manuální)</w:t>
      </w:r>
      <w:r w:rsidR="00CA347D">
        <w:rPr>
          <w:sz w:val="24"/>
          <w:szCs w:val="24"/>
        </w:rPr>
        <w:t xml:space="preserve"> 5 stupňová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motor zážehový</w:t>
      </w:r>
    </w:p>
    <w:p w:rsidR="009434FD" w:rsidRDefault="009434FD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otáčkoměr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centrální zamykání</w:t>
      </w:r>
    </w:p>
    <w:p w:rsidR="002A164C" w:rsidRDefault="002A164C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imobilizer</w:t>
      </w:r>
    </w:p>
    <w:p w:rsidR="0075142F" w:rsidRDefault="0075142F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mechanické zabezpečení řadící páky</w:t>
      </w:r>
    </w:p>
    <w:p w:rsidR="008404DA" w:rsidRDefault="008404DA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plnohodnotné rezervní kolo</w:t>
      </w:r>
      <w:r w:rsidR="005C2389">
        <w:rPr>
          <w:sz w:val="24"/>
          <w:szCs w:val="24"/>
        </w:rPr>
        <w:t xml:space="preserve"> včetně zvedáku, klíče na kola</w:t>
      </w:r>
    </w:p>
    <w:p w:rsidR="005C2389" w:rsidRDefault="005C2389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povinná výbava ( lékárnička v rozsahu daném platnou vyhláškou, reflexní vesta, sada žárovek a pojistek, výstražný trojúhelník, tažné lano)</w:t>
      </w:r>
    </w:p>
    <w:p w:rsidR="005C2389" w:rsidRDefault="005C2389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gumové koberce (4ks)</w:t>
      </w:r>
    </w:p>
    <w:p w:rsidR="00FA7E65" w:rsidRDefault="00FA7E65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roleta kufru</w:t>
      </w:r>
    </w:p>
    <w:p w:rsidR="005C2389" w:rsidRDefault="005C2389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posilovač řízení</w:t>
      </w:r>
    </w:p>
    <w:p w:rsidR="00A01803" w:rsidRDefault="00A01803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elektrické stahování předních skel</w:t>
      </w:r>
    </w:p>
    <w:p w:rsidR="00C02F0C" w:rsidRDefault="00C02F0C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výškově nastavitelné sedadlo řidiče</w:t>
      </w:r>
    </w:p>
    <w:p w:rsidR="00765E3F" w:rsidRDefault="00765E3F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nastavitelný volant</w:t>
      </w:r>
    </w:p>
    <w:p w:rsidR="005C2389" w:rsidRDefault="005C2389" w:rsidP="008404D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airbag, minimálně řidič</w:t>
      </w:r>
      <w:r w:rsidR="00984F6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spolujezdec</w:t>
      </w:r>
    </w:p>
    <w:p w:rsidR="00262905" w:rsidRPr="00262905" w:rsidRDefault="00262905" w:rsidP="0026290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mlhové světlomety přední</w:t>
      </w:r>
    </w:p>
    <w:p w:rsidR="005C2389" w:rsidRDefault="005C2389" w:rsidP="005C238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emise EURO 5</w:t>
      </w:r>
      <w:r w:rsidR="004322C4">
        <w:rPr>
          <w:sz w:val="24"/>
          <w:szCs w:val="24"/>
        </w:rPr>
        <w:t xml:space="preserve"> – doloženo čestným prohlášením prodejce</w:t>
      </w:r>
    </w:p>
    <w:p w:rsidR="00EA6E85" w:rsidRPr="005C2389" w:rsidRDefault="00EA6E85" w:rsidP="00EA6E85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kompletní sada zimních kol (4ks), ocel. disky</w:t>
      </w:r>
    </w:p>
    <w:p w:rsidR="00EA6E85" w:rsidRDefault="00EA6E85" w:rsidP="007E4725">
      <w:pPr>
        <w:pStyle w:val="Odstavecseseznamem"/>
        <w:rPr>
          <w:sz w:val="24"/>
          <w:szCs w:val="24"/>
        </w:rPr>
      </w:pPr>
    </w:p>
    <w:p w:rsidR="00B15198" w:rsidRPr="00A354DC" w:rsidRDefault="006E4D45" w:rsidP="00B15198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845077">
        <w:rPr>
          <w:sz w:val="24"/>
          <w:szCs w:val="24"/>
        </w:rPr>
        <w:t>utomobily, které jsou předmětem této veřejné zakázky musí být stejné značky, typu, vybavení a označení, na které se vztahují stejné technické údaje v rozsahu této zadávací dokumentace.</w:t>
      </w:r>
    </w:p>
    <w:sectPr w:rsidR="00B15198" w:rsidRPr="00A35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93477"/>
    <w:multiLevelType w:val="hybridMultilevel"/>
    <w:tmpl w:val="AB28A10C"/>
    <w:lvl w:ilvl="0" w:tplc="02B2A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98"/>
    <w:rsid w:val="0004224F"/>
    <w:rsid w:val="000F161E"/>
    <w:rsid w:val="00106E37"/>
    <w:rsid w:val="00254E74"/>
    <w:rsid w:val="00262905"/>
    <w:rsid w:val="00276D31"/>
    <w:rsid w:val="00295047"/>
    <w:rsid w:val="002A164C"/>
    <w:rsid w:val="002A3EEF"/>
    <w:rsid w:val="002F7E3B"/>
    <w:rsid w:val="003B20BB"/>
    <w:rsid w:val="003D054B"/>
    <w:rsid w:val="003D3C61"/>
    <w:rsid w:val="004264BC"/>
    <w:rsid w:val="004322C4"/>
    <w:rsid w:val="004A0ACB"/>
    <w:rsid w:val="004A656A"/>
    <w:rsid w:val="00506F4D"/>
    <w:rsid w:val="00541EB7"/>
    <w:rsid w:val="005838A6"/>
    <w:rsid w:val="005C2389"/>
    <w:rsid w:val="005E4B40"/>
    <w:rsid w:val="006E4D45"/>
    <w:rsid w:val="00701EC9"/>
    <w:rsid w:val="0074185D"/>
    <w:rsid w:val="0075142F"/>
    <w:rsid w:val="007624A1"/>
    <w:rsid w:val="00765E3F"/>
    <w:rsid w:val="007C0884"/>
    <w:rsid w:val="007E4725"/>
    <w:rsid w:val="008404DA"/>
    <w:rsid w:val="00845077"/>
    <w:rsid w:val="009434FD"/>
    <w:rsid w:val="00984F6A"/>
    <w:rsid w:val="00A01803"/>
    <w:rsid w:val="00A354DC"/>
    <w:rsid w:val="00A9751E"/>
    <w:rsid w:val="00B06AD1"/>
    <w:rsid w:val="00B15198"/>
    <w:rsid w:val="00B40034"/>
    <w:rsid w:val="00C02F0C"/>
    <w:rsid w:val="00CA347D"/>
    <w:rsid w:val="00CC60F9"/>
    <w:rsid w:val="00D163DE"/>
    <w:rsid w:val="00D30A44"/>
    <w:rsid w:val="00DA0861"/>
    <w:rsid w:val="00E454BF"/>
    <w:rsid w:val="00EA6E85"/>
    <w:rsid w:val="00ED60EF"/>
    <w:rsid w:val="00F04DA7"/>
    <w:rsid w:val="00F054D7"/>
    <w:rsid w:val="00FA23C4"/>
    <w:rsid w:val="00FA7E65"/>
    <w:rsid w:val="00FC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5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5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83BE1-99DD-4976-BB09-66043FCC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1434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Petr Bc. GR (MPSV)</dc:creator>
  <cp:lastModifiedBy>Liberdová Anežka Bc. (GŘ)</cp:lastModifiedBy>
  <cp:revision>2</cp:revision>
  <cp:lastPrinted>2012-03-30T09:51:00Z</cp:lastPrinted>
  <dcterms:created xsi:type="dcterms:W3CDTF">2012-04-02T14:35:00Z</dcterms:created>
  <dcterms:modified xsi:type="dcterms:W3CDTF">2012-04-02T14:35:00Z</dcterms:modified>
</cp:coreProperties>
</file>