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8734E" w14:textId="497CFABE" w:rsidR="00631F32" w:rsidRDefault="008C0212" w:rsidP="00503331">
      <w:pPr>
        <w:framePr w:w="8800" w:h="646" w:wrap="around" w:vAnchor="page" w:hAnchor="page" w:x="2041" w:y="526" w:anchorLock="1"/>
        <w:shd w:val="solid" w:color="FFFFFF" w:fill="auto"/>
        <w:rPr>
          <w:b/>
          <w:sz w:val="22"/>
        </w:rPr>
      </w:pPr>
      <w:r>
        <w:rPr>
          <w:b/>
          <w:sz w:val="22"/>
        </w:rPr>
        <w:t>Ministerstvo práce a sociálních věcí</w:t>
      </w:r>
    </w:p>
    <w:p w14:paraId="5AAC2B74" w14:textId="02487F3D" w:rsidR="008C0212" w:rsidRPr="008C0212" w:rsidRDefault="008C0212" w:rsidP="00503331">
      <w:pPr>
        <w:framePr w:w="8800" w:h="646" w:wrap="around" w:vAnchor="page" w:hAnchor="page" w:x="2041" w:y="526" w:anchorLock="1"/>
        <w:shd w:val="solid" w:color="FFFFFF" w:fill="auto"/>
        <w:rPr>
          <w:bCs/>
          <w:sz w:val="22"/>
        </w:rPr>
      </w:pPr>
      <w:r w:rsidRPr="008C0212">
        <w:rPr>
          <w:bCs/>
          <w:sz w:val="22"/>
        </w:rPr>
        <w:t>Na Poříčním právu 376/1</w:t>
      </w:r>
    </w:p>
    <w:p w14:paraId="3245F9F6" w14:textId="244107B5" w:rsidR="008C0212" w:rsidRPr="008C0212" w:rsidRDefault="008C0212" w:rsidP="00503331">
      <w:pPr>
        <w:framePr w:w="8800" w:h="646" w:wrap="around" w:vAnchor="page" w:hAnchor="page" w:x="2041" w:y="526" w:anchorLock="1"/>
        <w:shd w:val="solid" w:color="FFFFFF" w:fill="auto"/>
        <w:rPr>
          <w:bCs/>
          <w:sz w:val="22"/>
        </w:rPr>
      </w:pPr>
      <w:r w:rsidRPr="008C0212">
        <w:rPr>
          <w:bCs/>
          <w:sz w:val="22"/>
        </w:rPr>
        <w:t>128 01 Praha 2</w:t>
      </w:r>
    </w:p>
    <w:p w14:paraId="613C5F56" w14:textId="77777777" w:rsidR="00494ECF" w:rsidRPr="004418DF" w:rsidRDefault="00494ECF" w:rsidP="005D2D18">
      <w:pPr>
        <w:pStyle w:val="Zhlav"/>
        <w:tabs>
          <w:tab w:val="clear" w:pos="4536"/>
          <w:tab w:val="clear" w:pos="9072"/>
        </w:tabs>
        <w:sectPr w:rsidR="00494ECF" w:rsidRPr="004418DF" w:rsidSect="005A6DD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649" w:right="851" w:bottom="1418" w:left="2041" w:header="709" w:footer="420" w:gutter="0"/>
          <w:cols w:space="708"/>
        </w:sectPr>
      </w:pPr>
    </w:p>
    <w:p w14:paraId="135E62D6" w14:textId="5467EFB9" w:rsidR="00D5200C" w:rsidRPr="004369CE" w:rsidRDefault="00D5200C" w:rsidP="009F619C">
      <w:pPr>
        <w:pStyle w:val="Zkladntext2"/>
        <w:spacing w:line="276" w:lineRule="auto"/>
        <w:jc w:val="both"/>
        <w:rPr>
          <w:szCs w:val="24"/>
        </w:rPr>
      </w:pPr>
    </w:p>
    <w:p w14:paraId="25DE5076" w14:textId="2C09DE03" w:rsidR="00A537C8" w:rsidRPr="009F619C" w:rsidRDefault="00B80101" w:rsidP="009F619C">
      <w:pPr>
        <w:pStyle w:val="Zkladntext2"/>
        <w:spacing w:line="276" w:lineRule="auto"/>
        <w:jc w:val="both"/>
        <w:rPr>
          <w:szCs w:val="24"/>
        </w:rPr>
      </w:pPr>
      <w:r w:rsidRPr="00803826">
        <w:rPr>
          <w:b/>
          <w:bCs/>
          <w:szCs w:val="24"/>
        </w:rPr>
        <w:t xml:space="preserve">V důsledku přijetí nouzového stavu je Vláda České republiky oprávněna k realizaci opatření dle zákona č. 240/2000 Sb. </w:t>
      </w:r>
      <w:r w:rsidRPr="00803826">
        <w:rPr>
          <w:b/>
          <w:bCs/>
          <w:szCs w:val="24"/>
          <w:shd w:val="clear" w:color="auto" w:fill="FFFFFF"/>
        </w:rPr>
        <w:t>o krizovém řízení a o změně některých zákonů (krizový zákon)</w:t>
      </w:r>
      <w:r w:rsidRPr="00803826">
        <w:rPr>
          <w:b/>
          <w:bCs/>
          <w:szCs w:val="24"/>
          <w:shd w:val="clear" w:color="auto" w:fill="FFFFFF"/>
        </w:rPr>
        <w:t>, ve znění pozdějších předpisů</w:t>
      </w:r>
      <w:r w:rsidR="004369CE" w:rsidRPr="009F619C">
        <w:rPr>
          <w:szCs w:val="24"/>
          <w:shd w:val="clear" w:color="auto" w:fill="FFFFFF"/>
        </w:rPr>
        <w:t>.</w:t>
      </w:r>
      <w:r w:rsidR="004369CE" w:rsidRPr="009F619C">
        <w:rPr>
          <w:szCs w:val="24"/>
        </w:rPr>
        <w:t xml:space="preserve"> </w:t>
      </w:r>
      <w:r w:rsidR="00341616" w:rsidRPr="00803826">
        <w:rPr>
          <w:b/>
          <w:bCs/>
          <w:szCs w:val="24"/>
        </w:rPr>
        <w:t xml:space="preserve">Jediné </w:t>
      </w:r>
      <w:r w:rsidR="004369CE" w:rsidRPr="00803826">
        <w:rPr>
          <w:b/>
          <w:bCs/>
          <w:szCs w:val="24"/>
        </w:rPr>
        <w:t xml:space="preserve">krizové </w:t>
      </w:r>
      <w:r w:rsidR="00341616" w:rsidRPr="00803826">
        <w:rPr>
          <w:b/>
          <w:bCs/>
          <w:szCs w:val="24"/>
        </w:rPr>
        <w:t xml:space="preserve">opatření </w:t>
      </w:r>
      <w:r w:rsidR="004369CE" w:rsidRPr="00803826">
        <w:rPr>
          <w:b/>
          <w:bCs/>
          <w:szCs w:val="24"/>
        </w:rPr>
        <w:t>do</w:t>
      </w:r>
      <w:r w:rsidR="00341616" w:rsidRPr="00803826">
        <w:rPr>
          <w:b/>
          <w:bCs/>
          <w:szCs w:val="24"/>
        </w:rPr>
        <w:t>týkající se nepojistných sociální</w:t>
      </w:r>
      <w:r w:rsidR="004369CE" w:rsidRPr="00803826">
        <w:rPr>
          <w:b/>
          <w:bCs/>
          <w:szCs w:val="24"/>
        </w:rPr>
        <w:t>ch dávek a průkazu osoby se zdravotním postižením</w:t>
      </w:r>
      <w:r w:rsidR="00341616" w:rsidRPr="009F619C">
        <w:rPr>
          <w:szCs w:val="24"/>
        </w:rPr>
        <w:t xml:space="preserve"> bylo přijato Usnesením vlády </w:t>
      </w:r>
      <w:r w:rsidR="00A537C8" w:rsidRPr="009F619C">
        <w:rPr>
          <w:szCs w:val="24"/>
        </w:rPr>
        <w:t xml:space="preserve">České republiky </w:t>
      </w:r>
      <w:r w:rsidR="00341616" w:rsidRPr="009F619C">
        <w:rPr>
          <w:szCs w:val="24"/>
        </w:rPr>
        <w:t xml:space="preserve">dne 3. března 2022. </w:t>
      </w:r>
    </w:p>
    <w:p w14:paraId="32D73F78" w14:textId="33E954CD" w:rsidR="00A537C8" w:rsidRPr="009F619C" w:rsidRDefault="007814EB" w:rsidP="009F619C">
      <w:pPr>
        <w:pStyle w:val="Zkladntext2"/>
        <w:spacing w:after="240" w:line="276" w:lineRule="auto"/>
        <w:jc w:val="both"/>
        <w:rPr>
          <w:szCs w:val="24"/>
        </w:rPr>
      </w:pPr>
      <w:r w:rsidRPr="009F619C">
        <w:rPr>
          <w:szCs w:val="24"/>
        </w:rPr>
        <w:t>Usnesení vlády České republiky o přijetí krizového opatření</w:t>
      </w:r>
      <w:r w:rsidR="00A537C8" w:rsidRPr="009F619C">
        <w:rPr>
          <w:szCs w:val="24"/>
        </w:rPr>
        <w:t>,</w:t>
      </w:r>
      <w:r w:rsidRPr="009F619C">
        <w:rPr>
          <w:szCs w:val="24"/>
        </w:rPr>
        <w:t xml:space="preserve"> </w:t>
      </w:r>
      <w:r w:rsidRPr="00803826">
        <w:rPr>
          <w:b/>
          <w:bCs/>
          <w:szCs w:val="24"/>
        </w:rPr>
        <w:t>vyhlášené ve Sbírce zákonů pod č. 45/2022 Sb</w:t>
      </w:r>
      <w:r w:rsidRPr="009F619C">
        <w:rPr>
          <w:szCs w:val="24"/>
        </w:rPr>
        <w:t>., po dobu vyhlášení nouzového stavu modifikuje pravidla řízení vedených podle</w:t>
      </w:r>
      <w:r w:rsidR="00A537C8" w:rsidRPr="009F619C">
        <w:rPr>
          <w:szCs w:val="24"/>
        </w:rPr>
        <w:t>:</w:t>
      </w:r>
    </w:p>
    <w:p w14:paraId="2077A7F9" w14:textId="77777777" w:rsidR="00A537C8" w:rsidRPr="009F619C" w:rsidRDefault="007814EB" w:rsidP="009F619C">
      <w:pPr>
        <w:pStyle w:val="Zkladntext2"/>
        <w:numPr>
          <w:ilvl w:val="0"/>
          <w:numId w:val="7"/>
        </w:numPr>
        <w:spacing w:line="276" w:lineRule="auto"/>
        <w:jc w:val="both"/>
        <w:rPr>
          <w:szCs w:val="24"/>
        </w:rPr>
      </w:pPr>
      <w:r w:rsidRPr="009F619C">
        <w:rPr>
          <w:szCs w:val="24"/>
        </w:rPr>
        <w:t xml:space="preserve">zákona č. 117/1995 Sb., o státní sociální podpoře, ve znění pozdějších předpisů, </w:t>
      </w:r>
    </w:p>
    <w:p w14:paraId="5AC7E1EB" w14:textId="77777777" w:rsidR="00A537C8" w:rsidRPr="009F619C" w:rsidRDefault="007814EB" w:rsidP="009F619C">
      <w:pPr>
        <w:pStyle w:val="Zkladntext2"/>
        <w:numPr>
          <w:ilvl w:val="0"/>
          <w:numId w:val="7"/>
        </w:numPr>
        <w:spacing w:line="276" w:lineRule="auto"/>
        <w:jc w:val="both"/>
        <w:rPr>
          <w:szCs w:val="24"/>
        </w:rPr>
      </w:pPr>
      <w:r w:rsidRPr="009F619C">
        <w:rPr>
          <w:szCs w:val="24"/>
        </w:rPr>
        <w:t xml:space="preserve">zákona č. 108/2006 Sb. o sociálních službách, ve znění pozdějších předpisů, </w:t>
      </w:r>
    </w:p>
    <w:p w14:paraId="58E393D6" w14:textId="77777777" w:rsidR="00A537C8" w:rsidRPr="009F619C" w:rsidRDefault="007814EB" w:rsidP="009F619C">
      <w:pPr>
        <w:pStyle w:val="Zkladntext2"/>
        <w:numPr>
          <w:ilvl w:val="0"/>
          <w:numId w:val="7"/>
        </w:numPr>
        <w:spacing w:line="276" w:lineRule="auto"/>
        <w:jc w:val="both"/>
        <w:rPr>
          <w:szCs w:val="24"/>
        </w:rPr>
      </w:pPr>
      <w:r w:rsidRPr="009F619C">
        <w:rPr>
          <w:szCs w:val="24"/>
        </w:rPr>
        <w:t xml:space="preserve">zákona č. 329/2011 Sb., o poskytování dávek osobám se zdravotním postižením a o změně souvisejících zákonů, ve znění pozdějších předpisů, </w:t>
      </w:r>
    </w:p>
    <w:p w14:paraId="1FF0B6C9" w14:textId="6DC0558F" w:rsidR="00A537C8" w:rsidRPr="009F619C" w:rsidRDefault="007814EB" w:rsidP="009F619C">
      <w:pPr>
        <w:pStyle w:val="Zkladntext2"/>
        <w:numPr>
          <w:ilvl w:val="0"/>
          <w:numId w:val="7"/>
        </w:numPr>
        <w:spacing w:line="276" w:lineRule="auto"/>
        <w:jc w:val="both"/>
        <w:rPr>
          <w:szCs w:val="24"/>
        </w:rPr>
      </w:pPr>
      <w:r w:rsidRPr="009F619C">
        <w:rPr>
          <w:szCs w:val="24"/>
        </w:rPr>
        <w:t xml:space="preserve">zákona č. 111/2006 Sb., o pomoci v hmotné nouzi, ve znění pozdějších předpisů </w:t>
      </w:r>
    </w:p>
    <w:p w14:paraId="5A9F2B86" w14:textId="294991DB" w:rsidR="00341616" w:rsidRPr="009A1171" w:rsidRDefault="007814EB" w:rsidP="009A1171">
      <w:pPr>
        <w:pStyle w:val="Zkladntext2"/>
        <w:numPr>
          <w:ilvl w:val="0"/>
          <w:numId w:val="7"/>
        </w:numPr>
        <w:spacing w:after="240" w:line="276" w:lineRule="auto"/>
        <w:ind w:left="714" w:hanging="357"/>
        <w:jc w:val="both"/>
        <w:rPr>
          <w:szCs w:val="24"/>
        </w:rPr>
      </w:pPr>
      <w:r w:rsidRPr="009F619C">
        <w:rPr>
          <w:szCs w:val="24"/>
        </w:rPr>
        <w:t xml:space="preserve">zákona č. 588/2020 Sb., o náhradním výživném </w:t>
      </w:r>
      <w:r w:rsidR="00A537C8" w:rsidRPr="009F619C">
        <w:rPr>
          <w:szCs w:val="24"/>
        </w:rPr>
        <w:t>pr</w:t>
      </w:r>
      <w:r w:rsidRPr="009F619C">
        <w:rPr>
          <w:szCs w:val="24"/>
        </w:rPr>
        <w:t>o nezaopatřené dítě</w:t>
      </w:r>
      <w:r w:rsidR="009A1171">
        <w:rPr>
          <w:szCs w:val="24"/>
        </w:rPr>
        <w:t> </w:t>
      </w:r>
      <w:r w:rsidR="00A537C8" w:rsidRPr="009A1171">
        <w:rPr>
          <w:szCs w:val="24"/>
        </w:rPr>
        <w:t>a</w:t>
      </w:r>
      <w:r w:rsidR="009A1171">
        <w:rPr>
          <w:szCs w:val="24"/>
        </w:rPr>
        <w:t> </w:t>
      </w:r>
      <w:r w:rsidR="00A537C8" w:rsidRPr="009A1171">
        <w:rPr>
          <w:szCs w:val="24"/>
        </w:rPr>
        <w:t>o</w:t>
      </w:r>
      <w:r w:rsidR="009A1171">
        <w:rPr>
          <w:szCs w:val="24"/>
        </w:rPr>
        <w:t> </w:t>
      </w:r>
      <w:r w:rsidR="00A537C8" w:rsidRPr="009A1171">
        <w:rPr>
          <w:szCs w:val="24"/>
        </w:rPr>
        <w:t xml:space="preserve">změně některých souvisejících zákonů, </w:t>
      </w:r>
    </w:p>
    <w:p w14:paraId="6F880F0F" w14:textId="6072A4AD" w:rsidR="00A537C8" w:rsidRDefault="00A537C8" w:rsidP="009A1171">
      <w:pPr>
        <w:pStyle w:val="Zkladntext2"/>
        <w:spacing w:after="240" w:line="276" w:lineRule="auto"/>
        <w:jc w:val="both"/>
        <w:rPr>
          <w:color w:val="000000"/>
          <w:szCs w:val="24"/>
          <w:shd w:val="clear" w:color="auto" w:fill="FFFFFF"/>
        </w:rPr>
      </w:pPr>
      <w:r w:rsidRPr="00803826">
        <w:rPr>
          <w:b/>
          <w:bCs/>
          <w:szCs w:val="24"/>
        </w:rPr>
        <w:t xml:space="preserve">Smysl přijetí krizového opatření spočívá v zajištění plynulosti poskytování </w:t>
      </w:r>
      <w:r w:rsidR="004369CE" w:rsidRPr="00803826">
        <w:rPr>
          <w:b/>
          <w:bCs/>
          <w:szCs w:val="24"/>
        </w:rPr>
        <w:t>těchto dávek</w:t>
      </w:r>
      <w:r w:rsidR="004369CE" w:rsidRPr="009F619C">
        <w:rPr>
          <w:szCs w:val="24"/>
        </w:rPr>
        <w:t xml:space="preserve">. </w:t>
      </w:r>
      <w:r w:rsidR="004369CE" w:rsidRPr="00803826">
        <w:rPr>
          <w:b/>
          <w:bCs/>
          <w:szCs w:val="24"/>
        </w:rPr>
        <w:t>Krizové opatření</w:t>
      </w:r>
      <w:r w:rsidR="004369CE" w:rsidRPr="009F619C">
        <w:rPr>
          <w:szCs w:val="24"/>
        </w:rPr>
        <w:t>, v souladu s § 6 odst. 2 písm. g) Krizového zákona</w:t>
      </w:r>
      <w:r w:rsidR="009F619C">
        <w:rPr>
          <w:szCs w:val="24"/>
        </w:rPr>
        <w:t>,</w:t>
      </w:r>
      <w:r w:rsidR="004369CE" w:rsidRPr="009F619C">
        <w:rPr>
          <w:szCs w:val="24"/>
        </w:rPr>
        <w:t xml:space="preserve"> </w:t>
      </w:r>
      <w:r w:rsidR="004369CE" w:rsidRPr="00803826">
        <w:rPr>
          <w:b/>
          <w:bCs/>
          <w:szCs w:val="24"/>
        </w:rPr>
        <w:t>umožňuje zrychlení procesu přiznání nároku na dávky</w:t>
      </w:r>
      <w:r w:rsidR="004369CE" w:rsidRPr="009F619C">
        <w:rPr>
          <w:szCs w:val="24"/>
        </w:rPr>
        <w:t xml:space="preserve">. </w:t>
      </w:r>
      <w:r w:rsidR="009F619C" w:rsidRPr="009F619C">
        <w:rPr>
          <w:szCs w:val="24"/>
        </w:rPr>
        <w:t>Po dobu nouzového stavu</w:t>
      </w:r>
      <w:r w:rsidR="009F619C" w:rsidRPr="009F619C">
        <w:rPr>
          <w:color w:val="000000"/>
          <w:szCs w:val="24"/>
          <w:shd w:val="clear" w:color="auto" w:fill="FFFFFF"/>
        </w:rPr>
        <w:t xml:space="preserve"> </w:t>
      </w:r>
      <w:r w:rsidR="009F619C" w:rsidRPr="009F619C">
        <w:rPr>
          <w:color w:val="000000"/>
          <w:szCs w:val="24"/>
          <w:shd w:val="clear" w:color="auto" w:fill="FFFFFF"/>
        </w:rPr>
        <w:t>v řízeních zahájených z moci úřední může být prvním úkonem v řízení vydání rozhodnutí ve věci; v případech, pro které zákon stanoví, že se rozhodnutí nevydává, může být prvním úkonem v řízení vydání písemného oznámení</w:t>
      </w:r>
      <w:r w:rsidR="009F619C">
        <w:rPr>
          <w:color w:val="000000"/>
          <w:szCs w:val="24"/>
          <w:shd w:val="clear" w:color="auto" w:fill="FFFFFF"/>
        </w:rPr>
        <w:t>.</w:t>
      </w:r>
      <w:r w:rsidR="009F619C" w:rsidRPr="009F619C">
        <w:rPr>
          <w:color w:val="000000"/>
          <w:szCs w:val="24"/>
          <w:shd w:val="clear" w:color="auto" w:fill="FFFFFF"/>
        </w:rPr>
        <w:t xml:space="preserve"> </w:t>
      </w:r>
      <w:r w:rsidR="009F619C">
        <w:rPr>
          <w:color w:val="000000"/>
          <w:szCs w:val="24"/>
          <w:shd w:val="clear" w:color="auto" w:fill="FFFFFF"/>
        </w:rPr>
        <w:t>V</w:t>
      </w:r>
      <w:r w:rsidR="009F619C" w:rsidRPr="009F619C">
        <w:rPr>
          <w:color w:val="000000"/>
          <w:szCs w:val="24"/>
          <w:shd w:val="clear" w:color="auto" w:fill="FFFFFF"/>
        </w:rPr>
        <w:t xml:space="preserve"> řízeních zahájených na žádost, kdy je nesporné splnění podmínek nároku na dávku, její výplatu a její výši, může být prvním úkonem v řízení vydání rozhodnutí ve věci; v případech, pro které zákon stanoví, že se rozhodnutí nevydává, může být prvním úkonem vydání písemného oznámení</w:t>
      </w:r>
      <w:r w:rsidR="009F619C" w:rsidRPr="009F619C">
        <w:rPr>
          <w:color w:val="000000"/>
          <w:szCs w:val="24"/>
          <w:shd w:val="clear" w:color="auto" w:fill="FFFFFF"/>
        </w:rPr>
        <w:t>. V obou případech</w:t>
      </w:r>
      <w:r w:rsidR="009F619C">
        <w:rPr>
          <w:color w:val="000000"/>
          <w:szCs w:val="24"/>
          <w:shd w:val="clear" w:color="auto" w:fill="FFFFFF"/>
        </w:rPr>
        <w:t>, řízení zahájené z moci úřední a řízení zahájené na</w:t>
      </w:r>
      <w:r w:rsidR="00803826">
        <w:rPr>
          <w:color w:val="000000"/>
          <w:szCs w:val="24"/>
          <w:shd w:val="clear" w:color="auto" w:fill="FFFFFF"/>
        </w:rPr>
        <w:t> </w:t>
      </w:r>
      <w:r w:rsidR="009F619C">
        <w:rPr>
          <w:color w:val="000000"/>
          <w:szCs w:val="24"/>
          <w:shd w:val="clear" w:color="auto" w:fill="FFFFFF"/>
        </w:rPr>
        <w:t>žádost,</w:t>
      </w:r>
      <w:r w:rsidR="009F619C" w:rsidRPr="009F619C">
        <w:rPr>
          <w:color w:val="000000"/>
          <w:szCs w:val="24"/>
          <w:shd w:val="clear" w:color="auto" w:fill="FFFFFF"/>
        </w:rPr>
        <w:t xml:space="preserve"> se vydané oznámení nedoručuje do vlastních rukou. Ž</w:t>
      </w:r>
      <w:r w:rsidR="009F619C" w:rsidRPr="009F619C">
        <w:rPr>
          <w:color w:val="000000"/>
          <w:szCs w:val="24"/>
          <w:shd w:val="clear" w:color="auto" w:fill="FFFFFF"/>
        </w:rPr>
        <w:t>ádost o</w:t>
      </w:r>
      <w:r w:rsidR="00803826">
        <w:rPr>
          <w:color w:val="000000"/>
          <w:szCs w:val="24"/>
          <w:shd w:val="clear" w:color="auto" w:fill="FFFFFF"/>
        </w:rPr>
        <w:t> </w:t>
      </w:r>
      <w:r w:rsidR="009F619C" w:rsidRPr="009F619C">
        <w:rPr>
          <w:color w:val="000000"/>
          <w:szCs w:val="24"/>
          <w:shd w:val="clear" w:color="auto" w:fill="FFFFFF"/>
        </w:rPr>
        <w:t>dávku a</w:t>
      </w:r>
      <w:r w:rsidR="00803826">
        <w:rPr>
          <w:color w:val="000000"/>
          <w:szCs w:val="24"/>
          <w:shd w:val="clear" w:color="auto" w:fill="FFFFFF"/>
        </w:rPr>
        <w:t> </w:t>
      </w:r>
      <w:r w:rsidR="009F619C" w:rsidRPr="009F619C">
        <w:rPr>
          <w:color w:val="000000"/>
          <w:szCs w:val="24"/>
          <w:shd w:val="clear" w:color="auto" w:fill="FFFFFF"/>
        </w:rPr>
        <w:t>o</w:t>
      </w:r>
      <w:r w:rsidR="00803826">
        <w:rPr>
          <w:color w:val="000000"/>
          <w:szCs w:val="24"/>
          <w:shd w:val="clear" w:color="auto" w:fill="FFFFFF"/>
        </w:rPr>
        <w:t> </w:t>
      </w:r>
      <w:r w:rsidR="009F619C" w:rsidRPr="009F619C">
        <w:rPr>
          <w:color w:val="000000"/>
          <w:szCs w:val="24"/>
          <w:shd w:val="clear" w:color="auto" w:fill="FFFFFF"/>
        </w:rPr>
        <w:t>průkaz osoby se zdravotním postižením lze podat elektronicky na</w:t>
      </w:r>
      <w:r w:rsidR="00803826">
        <w:rPr>
          <w:color w:val="000000"/>
          <w:szCs w:val="24"/>
          <w:shd w:val="clear" w:color="auto" w:fill="FFFFFF"/>
        </w:rPr>
        <w:t> </w:t>
      </w:r>
      <w:r w:rsidR="009F619C" w:rsidRPr="009F619C">
        <w:rPr>
          <w:color w:val="000000"/>
          <w:szCs w:val="24"/>
          <w:shd w:val="clear" w:color="auto" w:fill="FFFFFF"/>
        </w:rPr>
        <w:t>formuláři předepsaném Ministerstvem práce a sociálních věcí, a to bez zaručeného elektronického podpisu, nebo naskenovanou nebo ofotografovanou s vlastnoručním podpisem, s naskenovanými nebo ofotografovanými přílohami dokládajícími rozhodné skutečnosti</w:t>
      </w:r>
      <w:r w:rsidR="009F619C" w:rsidRPr="009F619C">
        <w:rPr>
          <w:color w:val="000000"/>
          <w:szCs w:val="24"/>
          <w:shd w:val="clear" w:color="auto" w:fill="FFFFFF"/>
        </w:rPr>
        <w:t xml:space="preserve">, po dobu nouzového stavu není nutné takto podanou žádost doplnit originálem žádosti. U </w:t>
      </w:r>
      <w:r w:rsidR="009F619C" w:rsidRPr="009F619C">
        <w:rPr>
          <w:color w:val="000000"/>
          <w:szCs w:val="24"/>
          <w:shd w:val="clear" w:color="auto" w:fill="FFFFFF"/>
        </w:rPr>
        <w:t>žádostí o opakující se dávky pomoci v hmotné nouzi se místní příslušnost krajské pobočky Úřadu práce České republiky řídí místem, kde se žadatel zdržuje</w:t>
      </w:r>
      <w:r w:rsidR="009F619C" w:rsidRPr="009F619C">
        <w:rPr>
          <w:color w:val="000000"/>
          <w:szCs w:val="24"/>
          <w:shd w:val="clear" w:color="auto" w:fill="FFFFFF"/>
        </w:rPr>
        <w:t>, nikoliv místem dle trvalého pobytu žadatele.</w:t>
      </w:r>
    </w:p>
    <w:p w14:paraId="368959CE" w14:textId="77777777" w:rsidR="006A590B" w:rsidRDefault="006A590B" w:rsidP="009A1171">
      <w:pPr>
        <w:pStyle w:val="Zkladntext2"/>
        <w:spacing w:after="240" w:line="276" w:lineRule="auto"/>
        <w:jc w:val="both"/>
        <w:rPr>
          <w:color w:val="000000"/>
          <w:szCs w:val="24"/>
          <w:shd w:val="clear" w:color="auto" w:fill="FFFFFF"/>
        </w:rPr>
      </w:pPr>
    </w:p>
    <w:p w14:paraId="64988A40" w14:textId="77777777" w:rsidR="009F619C" w:rsidRPr="009F619C" w:rsidRDefault="009F619C" w:rsidP="00A537C8">
      <w:pPr>
        <w:pStyle w:val="Zkladntext2"/>
        <w:spacing w:after="240"/>
        <w:jc w:val="both"/>
        <w:rPr>
          <w:szCs w:val="24"/>
        </w:rPr>
      </w:pPr>
    </w:p>
    <w:sectPr w:rsidR="009F619C" w:rsidRPr="009F619C" w:rsidSect="005A6DDC">
      <w:type w:val="continuous"/>
      <w:pgSz w:w="11906" w:h="16838" w:code="9"/>
      <w:pgMar w:top="649" w:right="851" w:bottom="1418" w:left="2041" w:header="709" w:footer="42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527C7E" w14:textId="77777777" w:rsidR="00255DEA" w:rsidRDefault="00255DEA">
      <w:r>
        <w:separator/>
      </w:r>
    </w:p>
  </w:endnote>
  <w:endnote w:type="continuationSeparator" w:id="0">
    <w:p w14:paraId="0541E2D2" w14:textId="77777777" w:rsidR="00255DEA" w:rsidRDefault="00255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1872EF" w14:textId="77777777" w:rsidR="001E633F" w:rsidRDefault="001E633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F7A391" w14:textId="77777777" w:rsidR="001E633F" w:rsidRDefault="001E633F" w:rsidP="001E633F">
    <w:pPr>
      <w:pStyle w:val="Zpat"/>
      <w:rPr>
        <w:color w:val="808080"/>
        <w:sz w:val="20"/>
      </w:rPr>
    </w:pPr>
    <w:r>
      <w:rPr>
        <w:color w:val="808080"/>
        <w:sz w:val="20"/>
      </w:rPr>
      <w:t>Ministerstvo práce a sociálních věcí, Na Poříčním právu 1, Praha 2, 128 01</w:t>
    </w:r>
  </w:p>
  <w:p w14:paraId="524AC479" w14:textId="77777777" w:rsidR="001E633F" w:rsidRDefault="001E633F" w:rsidP="001E633F">
    <w:pPr>
      <w:pStyle w:val="Zpat"/>
      <w:rPr>
        <w:color w:val="808080"/>
        <w:sz w:val="20"/>
      </w:rPr>
    </w:pPr>
    <w:r>
      <w:rPr>
        <w:color w:val="808080"/>
        <w:sz w:val="20"/>
      </w:rPr>
      <w:t>Odbor nepojistných sociálních a rodinných dávek, tel.: +420 221 921 111</w:t>
    </w:r>
  </w:p>
  <w:p w14:paraId="196024C9" w14:textId="77777777" w:rsidR="001E633F" w:rsidRDefault="001E633F" w:rsidP="001E633F">
    <w:pPr>
      <w:pStyle w:val="Zpat"/>
      <w:rPr>
        <w:color w:val="808080"/>
        <w:sz w:val="20"/>
      </w:rPr>
    </w:pPr>
    <w:r>
      <w:rPr>
        <w:color w:val="808080"/>
        <w:sz w:val="20"/>
      </w:rPr>
      <w:t xml:space="preserve">e-mail: posta@mpsv.cz; </w:t>
    </w:r>
    <w:hyperlink r:id="rId1" w:history="1">
      <w:r>
        <w:rPr>
          <w:rStyle w:val="Hypertextovodkaz"/>
          <w:color w:val="767171"/>
          <w:sz w:val="20"/>
          <w:u w:val="none"/>
        </w:rPr>
        <w:t>www.mpsv.cz</w:t>
      </w:r>
    </w:hyperlink>
    <w:r>
      <w:rPr>
        <w:color w:val="767171"/>
        <w:sz w:val="20"/>
      </w:rPr>
      <w:t xml:space="preserve">; </w:t>
    </w:r>
    <w:r>
      <w:rPr>
        <w:rFonts w:ascii="ArialMT" w:hAnsi="ArialMT" w:cs="ArialMT"/>
        <w:bCs/>
        <w:color w:val="767171"/>
        <w:sz w:val="20"/>
        <w:lang w:val="en-US"/>
      </w:rPr>
      <w:t>ISDS:</w:t>
    </w:r>
    <w:r>
      <w:rPr>
        <w:rFonts w:ascii="ArialMT" w:hAnsi="ArialMT" w:cs="ArialMT"/>
        <w:bCs/>
        <w:sz w:val="20"/>
        <w:lang w:val="en-US"/>
      </w:rPr>
      <w:t xml:space="preserve"> </w:t>
    </w:r>
    <w:r>
      <w:rPr>
        <w:rFonts w:ascii="ArialMT" w:hAnsi="ArialMT" w:cs="ArialMT"/>
        <w:bCs/>
        <w:color w:val="808080"/>
        <w:sz w:val="20"/>
        <w:lang w:val="en-US"/>
      </w:rPr>
      <w:t>sc9aavg</w:t>
    </w:r>
  </w:p>
  <w:p w14:paraId="539A8FC8" w14:textId="6808E263" w:rsidR="00494ECF" w:rsidRPr="00C54A3A" w:rsidRDefault="00494ECF">
    <w:pPr>
      <w:pStyle w:val="Zpat"/>
      <w:rPr>
        <w:color w:val="808080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7F2DF6" w14:textId="77777777" w:rsidR="001E633F" w:rsidRDefault="001E63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6B884F" w14:textId="77777777" w:rsidR="00255DEA" w:rsidRDefault="00255DEA">
      <w:r>
        <w:separator/>
      </w:r>
    </w:p>
  </w:footnote>
  <w:footnote w:type="continuationSeparator" w:id="0">
    <w:p w14:paraId="41F8E6E1" w14:textId="77777777" w:rsidR="00255DEA" w:rsidRDefault="00255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9AF28" w14:textId="77777777" w:rsidR="001E633F" w:rsidRDefault="001E633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A8864C" w14:textId="77777777" w:rsidR="00494ECF" w:rsidRDefault="007D34E5">
    <w:pPr>
      <w:pStyle w:val="Zhlav"/>
      <w:rPr>
        <w:sz w:val="22"/>
      </w:rPr>
    </w:pPr>
    <w:r>
      <w:rPr>
        <w:b/>
        <w:bCs/>
        <w:noProof/>
        <w:color w:val="808080"/>
        <w:sz w:val="22"/>
        <w:lang w:eastAsia="cs-CZ"/>
      </w:rPr>
      <w:drawing>
        <wp:anchor distT="0" distB="0" distL="114300" distR="114300" simplePos="0" relativeHeight="251657728" behindDoc="0" locked="1" layoutInCell="1" allowOverlap="1" wp14:anchorId="5B79A84F" wp14:editId="653AB41E">
          <wp:simplePos x="0" y="0"/>
          <wp:positionH relativeFrom="page">
            <wp:posOffset>0</wp:posOffset>
          </wp:positionH>
          <wp:positionV relativeFrom="page">
            <wp:posOffset>-247650</wp:posOffset>
          </wp:positionV>
          <wp:extent cx="878205" cy="10858500"/>
          <wp:effectExtent l="0" t="0" r="0" b="0"/>
          <wp:wrapNone/>
          <wp:docPr id="11" name="obrázek 3" descr="pru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uh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205" cy="1085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B7259F" w14:textId="77777777" w:rsidR="001E633F" w:rsidRDefault="001E63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9170F"/>
    <w:multiLevelType w:val="hybridMultilevel"/>
    <w:tmpl w:val="AB4E49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73FCE"/>
    <w:multiLevelType w:val="multilevel"/>
    <w:tmpl w:val="161CB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6A0ABF"/>
    <w:multiLevelType w:val="multilevel"/>
    <w:tmpl w:val="E4FC2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4E3E0D"/>
    <w:multiLevelType w:val="multilevel"/>
    <w:tmpl w:val="61149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EB7EE7"/>
    <w:multiLevelType w:val="multilevel"/>
    <w:tmpl w:val="750A9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FE58CC"/>
    <w:multiLevelType w:val="multilevel"/>
    <w:tmpl w:val="AAE47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  <w:iCs/>
      </w:rPr>
    </w:lvl>
    <w:lvl w:ilvl="1">
      <w:start w:val="1"/>
      <w:numFmt w:val="decimal"/>
      <w:lvlText w:val="%1.%2."/>
      <w:lvlJc w:val="left"/>
      <w:pPr>
        <w:ind w:left="432" w:hanging="432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F122F7A"/>
    <w:multiLevelType w:val="hybridMultilevel"/>
    <w:tmpl w:val="8326F0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5" w:nlCheck="1" w:checkStyle="1"/>
  <w:activeWritingStyle w:appName="MSWord" w:lang="cs-CZ" w:vendorID="64" w:dllVersion="0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4E5"/>
    <w:rsid w:val="0000318B"/>
    <w:rsid w:val="00007341"/>
    <w:rsid w:val="00010AC0"/>
    <w:rsid w:val="000216F0"/>
    <w:rsid w:val="00023239"/>
    <w:rsid w:val="0002535D"/>
    <w:rsid w:val="00027329"/>
    <w:rsid w:val="0003327C"/>
    <w:rsid w:val="000346BE"/>
    <w:rsid w:val="0005264E"/>
    <w:rsid w:val="00065302"/>
    <w:rsid w:val="0007133E"/>
    <w:rsid w:val="00073D27"/>
    <w:rsid w:val="00076D17"/>
    <w:rsid w:val="00083970"/>
    <w:rsid w:val="0008703C"/>
    <w:rsid w:val="000875AF"/>
    <w:rsid w:val="00097C34"/>
    <w:rsid w:val="000A1DC5"/>
    <w:rsid w:val="000A2729"/>
    <w:rsid w:val="000B4072"/>
    <w:rsid w:val="000C40CB"/>
    <w:rsid w:val="000D1913"/>
    <w:rsid w:val="000D54E6"/>
    <w:rsid w:val="000F406A"/>
    <w:rsid w:val="000F50F2"/>
    <w:rsid w:val="00101E41"/>
    <w:rsid w:val="00114913"/>
    <w:rsid w:val="0012003A"/>
    <w:rsid w:val="001242B7"/>
    <w:rsid w:val="00131C24"/>
    <w:rsid w:val="001358ED"/>
    <w:rsid w:val="00135F23"/>
    <w:rsid w:val="0015123D"/>
    <w:rsid w:val="00154699"/>
    <w:rsid w:val="0016341D"/>
    <w:rsid w:val="00165E70"/>
    <w:rsid w:val="00171DCB"/>
    <w:rsid w:val="00172BC6"/>
    <w:rsid w:val="00194023"/>
    <w:rsid w:val="00196D71"/>
    <w:rsid w:val="001A74DC"/>
    <w:rsid w:val="001B46E3"/>
    <w:rsid w:val="001E0442"/>
    <w:rsid w:val="001E06AC"/>
    <w:rsid w:val="001E633F"/>
    <w:rsid w:val="001F0A10"/>
    <w:rsid w:val="001F1875"/>
    <w:rsid w:val="001F4C71"/>
    <w:rsid w:val="0020151E"/>
    <w:rsid w:val="00202AB5"/>
    <w:rsid w:val="00210ADB"/>
    <w:rsid w:val="00212B8D"/>
    <w:rsid w:val="00214659"/>
    <w:rsid w:val="00223052"/>
    <w:rsid w:val="00223FA9"/>
    <w:rsid w:val="002318EC"/>
    <w:rsid w:val="00233399"/>
    <w:rsid w:val="00234782"/>
    <w:rsid w:val="00236F1F"/>
    <w:rsid w:val="00251451"/>
    <w:rsid w:val="00253ACE"/>
    <w:rsid w:val="00255DEA"/>
    <w:rsid w:val="00257F3E"/>
    <w:rsid w:val="002656DD"/>
    <w:rsid w:val="00273D02"/>
    <w:rsid w:val="00275D15"/>
    <w:rsid w:val="002960EA"/>
    <w:rsid w:val="002A36DD"/>
    <w:rsid w:val="002A5596"/>
    <w:rsid w:val="002A6895"/>
    <w:rsid w:val="002B35C3"/>
    <w:rsid w:val="002C21C2"/>
    <w:rsid w:val="002D4D00"/>
    <w:rsid w:val="002E11A9"/>
    <w:rsid w:val="002E1A06"/>
    <w:rsid w:val="002F1548"/>
    <w:rsid w:val="002F61B1"/>
    <w:rsid w:val="003001F1"/>
    <w:rsid w:val="00302883"/>
    <w:rsid w:val="00310051"/>
    <w:rsid w:val="0031492E"/>
    <w:rsid w:val="00333FE3"/>
    <w:rsid w:val="00334639"/>
    <w:rsid w:val="003369D4"/>
    <w:rsid w:val="0034037B"/>
    <w:rsid w:val="00341616"/>
    <w:rsid w:val="00341D09"/>
    <w:rsid w:val="00346F7A"/>
    <w:rsid w:val="0035523C"/>
    <w:rsid w:val="00357D6E"/>
    <w:rsid w:val="00364477"/>
    <w:rsid w:val="00391037"/>
    <w:rsid w:val="0039237A"/>
    <w:rsid w:val="003934FD"/>
    <w:rsid w:val="00396093"/>
    <w:rsid w:val="003A6A9F"/>
    <w:rsid w:val="003C0E13"/>
    <w:rsid w:val="003C1578"/>
    <w:rsid w:val="003D6939"/>
    <w:rsid w:val="003F0470"/>
    <w:rsid w:val="003F3F5A"/>
    <w:rsid w:val="003F4C4D"/>
    <w:rsid w:val="00404280"/>
    <w:rsid w:val="00404B21"/>
    <w:rsid w:val="0040650D"/>
    <w:rsid w:val="00421B44"/>
    <w:rsid w:val="004229E9"/>
    <w:rsid w:val="0042330F"/>
    <w:rsid w:val="00425ED3"/>
    <w:rsid w:val="0042686D"/>
    <w:rsid w:val="00431025"/>
    <w:rsid w:val="00436774"/>
    <w:rsid w:val="004369CE"/>
    <w:rsid w:val="0044015C"/>
    <w:rsid w:val="004418DF"/>
    <w:rsid w:val="0045258C"/>
    <w:rsid w:val="00455618"/>
    <w:rsid w:val="00456671"/>
    <w:rsid w:val="00456902"/>
    <w:rsid w:val="00461554"/>
    <w:rsid w:val="00461A4C"/>
    <w:rsid w:val="00465CE0"/>
    <w:rsid w:val="00471F00"/>
    <w:rsid w:val="00482758"/>
    <w:rsid w:val="00483690"/>
    <w:rsid w:val="00484224"/>
    <w:rsid w:val="00494ECF"/>
    <w:rsid w:val="0049523A"/>
    <w:rsid w:val="004A7AF8"/>
    <w:rsid w:val="004C1674"/>
    <w:rsid w:val="004C497B"/>
    <w:rsid w:val="004D7C18"/>
    <w:rsid w:val="004F1DC7"/>
    <w:rsid w:val="00500D8F"/>
    <w:rsid w:val="00503331"/>
    <w:rsid w:val="00507A8D"/>
    <w:rsid w:val="00511047"/>
    <w:rsid w:val="00513E57"/>
    <w:rsid w:val="0054031F"/>
    <w:rsid w:val="005427FE"/>
    <w:rsid w:val="00555D9D"/>
    <w:rsid w:val="00564B7F"/>
    <w:rsid w:val="0057004C"/>
    <w:rsid w:val="0057506A"/>
    <w:rsid w:val="00586C5B"/>
    <w:rsid w:val="005A6DDC"/>
    <w:rsid w:val="005B3CB2"/>
    <w:rsid w:val="005B5B13"/>
    <w:rsid w:val="005D2D18"/>
    <w:rsid w:val="005D6EC4"/>
    <w:rsid w:val="005E0EB5"/>
    <w:rsid w:val="005E10FC"/>
    <w:rsid w:val="00604C1F"/>
    <w:rsid w:val="00614712"/>
    <w:rsid w:val="00614A6B"/>
    <w:rsid w:val="00615412"/>
    <w:rsid w:val="0062784F"/>
    <w:rsid w:val="00631F32"/>
    <w:rsid w:val="006349EF"/>
    <w:rsid w:val="00654A61"/>
    <w:rsid w:val="0066745D"/>
    <w:rsid w:val="006779EB"/>
    <w:rsid w:val="00681619"/>
    <w:rsid w:val="006854C1"/>
    <w:rsid w:val="00687F1A"/>
    <w:rsid w:val="00690472"/>
    <w:rsid w:val="00692617"/>
    <w:rsid w:val="006A0CCD"/>
    <w:rsid w:val="006A590B"/>
    <w:rsid w:val="006B4149"/>
    <w:rsid w:val="006D336F"/>
    <w:rsid w:val="006E528D"/>
    <w:rsid w:val="006F1334"/>
    <w:rsid w:val="006F1DAB"/>
    <w:rsid w:val="006F65E5"/>
    <w:rsid w:val="006F6720"/>
    <w:rsid w:val="007013D5"/>
    <w:rsid w:val="00704944"/>
    <w:rsid w:val="00712426"/>
    <w:rsid w:val="00712770"/>
    <w:rsid w:val="00720ADF"/>
    <w:rsid w:val="007268F3"/>
    <w:rsid w:val="00732121"/>
    <w:rsid w:val="00734C6B"/>
    <w:rsid w:val="00740EC5"/>
    <w:rsid w:val="00741E54"/>
    <w:rsid w:val="0074450F"/>
    <w:rsid w:val="0074564E"/>
    <w:rsid w:val="007507D7"/>
    <w:rsid w:val="0075700D"/>
    <w:rsid w:val="00762DF1"/>
    <w:rsid w:val="00767556"/>
    <w:rsid w:val="00771398"/>
    <w:rsid w:val="007814EB"/>
    <w:rsid w:val="00794998"/>
    <w:rsid w:val="007A09B4"/>
    <w:rsid w:val="007B3824"/>
    <w:rsid w:val="007B3CD9"/>
    <w:rsid w:val="007C1249"/>
    <w:rsid w:val="007C7F50"/>
    <w:rsid w:val="007D0D32"/>
    <w:rsid w:val="007D0F0E"/>
    <w:rsid w:val="007D34E5"/>
    <w:rsid w:val="007D38B7"/>
    <w:rsid w:val="007D3AC9"/>
    <w:rsid w:val="007D6CF6"/>
    <w:rsid w:val="007E3493"/>
    <w:rsid w:val="007E6486"/>
    <w:rsid w:val="007F0CF8"/>
    <w:rsid w:val="007F2F6B"/>
    <w:rsid w:val="00803826"/>
    <w:rsid w:val="0080407C"/>
    <w:rsid w:val="00817C32"/>
    <w:rsid w:val="00820670"/>
    <w:rsid w:val="00854A7B"/>
    <w:rsid w:val="0087406F"/>
    <w:rsid w:val="00883327"/>
    <w:rsid w:val="008A18E3"/>
    <w:rsid w:val="008A3D60"/>
    <w:rsid w:val="008B1034"/>
    <w:rsid w:val="008B7181"/>
    <w:rsid w:val="008C0212"/>
    <w:rsid w:val="008D4618"/>
    <w:rsid w:val="008D79F5"/>
    <w:rsid w:val="008F10FE"/>
    <w:rsid w:val="008F1F1B"/>
    <w:rsid w:val="008F2E1D"/>
    <w:rsid w:val="00906237"/>
    <w:rsid w:val="0091429D"/>
    <w:rsid w:val="0092632E"/>
    <w:rsid w:val="00927C8A"/>
    <w:rsid w:val="0093402E"/>
    <w:rsid w:val="0095026B"/>
    <w:rsid w:val="00952D92"/>
    <w:rsid w:val="00955BB8"/>
    <w:rsid w:val="0096559F"/>
    <w:rsid w:val="00975FE3"/>
    <w:rsid w:val="009812BB"/>
    <w:rsid w:val="009A1171"/>
    <w:rsid w:val="009A372E"/>
    <w:rsid w:val="009A5EA8"/>
    <w:rsid w:val="009B0F1A"/>
    <w:rsid w:val="009B5A61"/>
    <w:rsid w:val="009D1340"/>
    <w:rsid w:val="009D3D68"/>
    <w:rsid w:val="009D77A5"/>
    <w:rsid w:val="009E6765"/>
    <w:rsid w:val="009F619C"/>
    <w:rsid w:val="009F71DA"/>
    <w:rsid w:val="00A00544"/>
    <w:rsid w:val="00A00ED0"/>
    <w:rsid w:val="00A02BCF"/>
    <w:rsid w:val="00A03170"/>
    <w:rsid w:val="00A07EF8"/>
    <w:rsid w:val="00A10F88"/>
    <w:rsid w:val="00A11424"/>
    <w:rsid w:val="00A210BE"/>
    <w:rsid w:val="00A21F0B"/>
    <w:rsid w:val="00A22CBF"/>
    <w:rsid w:val="00A50AAA"/>
    <w:rsid w:val="00A537C8"/>
    <w:rsid w:val="00A55214"/>
    <w:rsid w:val="00A600F7"/>
    <w:rsid w:val="00A614B9"/>
    <w:rsid w:val="00A62F67"/>
    <w:rsid w:val="00A725F7"/>
    <w:rsid w:val="00A72C84"/>
    <w:rsid w:val="00A74519"/>
    <w:rsid w:val="00A8441A"/>
    <w:rsid w:val="00A8623F"/>
    <w:rsid w:val="00A90EFB"/>
    <w:rsid w:val="00A91244"/>
    <w:rsid w:val="00A92524"/>
    <w:rsid w:val="00AA05EC"/>
    <w:rsid w:val="00AC2BFE"/>
    <w:rsid w:val="00AC4459"/>
    <w:rsid w:val="00AC7509"/>
    <w:rsid w:val="00AE1DA6"/>
    <w:rsid w:val="00AF0D3D"/>
    <w:rsid w:val="00AF0ED3"/>
    <w:rsid w:val="00AF2120"/>
    <w:rsid w:val="00AF2209"/>
    <w:rsid w:val="00AF37B3"/>
    <w:rsid w:val="00B101A7"/>
    <w:rsid w:val="00B33AAE"/>
    <w:rsid w:val="00B3792F"/>
    <w:rsid w:val="00B445ED"/>
    <w:rsid w:val="00B46330"/>
    <w:rsid w:val="00B506D1"/>
    <w:rsid w:val="00B51F88"/>
    <w:rsid w:val="00B529FC"/>
    <w:rsid w:val="00B53D92"/>
    <w:rsid w:val="00B54592"/>
    <w:rsid w:val="00B560AF"/>
    <w:rsid w:val="00B5765B"/>
    <w:rsid w:val="00B64E45"/>
    <w:rsid w:val="00B73D5B"/>
    <w:rsid w:val="00B758FC"/>
    <w:rsid w:val="00B80101"/>
    <w:rsid w:val="00B9024F"/>
    <w:rsid w:val="00BA2629"/>
    <w:rsid w:val="00BB5BB4"/>
    <w:rsid w:val="00BB6D11"/>
    <w:rsid w:val="00BC34BE"/>
    <w:rsid w:val="00BC4D88"/>
    <w:rsid w:val="00BC52F1"/>
    <w:rsid w:val="00BC5AB9"/>
    <w:rsid w:val="00BC5AE3"/>
    <w:rsid w:val="00BC649C"/>
    <w:rsid w:val="00BD6BC1"/>
    <w:rsid w:val="00C0420D"/>
    <w:rsid w:val="00C06CC5"/>
    <w:rsid w:val="00C06FD0"/>
    <w:rsid w:val="00C105A8"/>
    <w:rsid w:val="00C13925"/>
    <w:rsid w:val="00C167DD"/>
    <w:rsid w:val="00C2077F"/>
    <w:rsid w:val="00C27202"/>
    <w:rsid w:val="00C273F9"/>
    <w:rsid w:val="00C34E6F"/>
    <w:rsid w:val="00C360D3"/>
    <w:rsid w:val="00C40AC9"/>
    <w:rsid w:val="00C47849"/>
    <w:rsid w:val="00C47AE4"/>
    <w:rsid w:val="00C54A3A"/>
    <w:rsid w:val="00C56AA7"/>
    <w:rsid w:val="00C57FE5"/>
    <w:rsid w:val="00C6047A"/>
    <w:rsid w:val="00C63A59"/>
    <w:rsid w:val="00C72C5A"/>
    <w:rsid w:val="00C759AC"/>
    <w:rsid w:val="00C77FA6"/>
    <w:rsid w:val="00C81C6E"/>
    <w:rsid w:val="00C828EC"/>
    <w:rsid w:val="00C8671F"/>
    <w:rsid w:val="00C9137A"/>
    <w:rsid w:val="00CA1ECA"/>
    <w:rsid w:val="00CB345A"/>
    <w:rsid w:val="00CB4047"/>
    <w:rsid w:val="00CC7DFA"/>
    <w:rsid w:val="00D0036F"/>
    <w:rsid w:val="00D0206D"/>
    <w:rsid w:val="00D05FFA"/>
    <w:rsid w:val="00D14257"/>
    <w:rsid w:val="00D243CC"/>
    <w:rsid w:val="00D249DD"/>
    <w:rsid w:val="00D34178"/>
    <w:rsid w:val="00D4362C"/>
    <w:rsid w:val="00D45865"/>
    <w:rsid w:val="00D5200C"/>
    <w:rsid w:val="00D605F2"/>
    <w:rsid w:val="00D6791C"/>
    <w:rsid w:val="00D769B4"/>
    <w:rsid w:val="00D97CC2"/>
    <w:rsid w:val="00DA20AB"/>
    <w:rsid w:val="00DA3B5B"/>
    <w:rsid w:val="00DB367B"/>
    <w:rsid w:val="00DC4242"/>
    <w:rsid w:val="00DD055F"/>
    <w:rsid w:val="00DD342D"/>
    <w:rsid w:val="00DE137F"/>
    <w:rsid w:val="00DE2E81"/>
    <w:rsid w:val="00DE45B3"/>
    <w:rsid w:val="00DF142C"/>
    <w:rsid w:val="00E10416"/>
    <w:rsid w:val="00E11010"/>
    <w:rsid w:val="00E15F02"/>
    <w:rsid w:val="00E16BDF"/>
    <w:rsid w:val="00E16F08"/>
    <w:rsid w:val="00E22FB5"/>
    <w:rsid w:val="00E305B6"/>
    <w:rsid w:val="00E305C0"/>
    <w:rsid w:val="00E310A6"/>
    <w:rsid w:val="00E31191"/>
    <w:rsid w:val="00E4076E"/>
    <w:rsid w:val="00E51D17"/>
    <w:rsid w:val="00E5512D"/>
    <w:rsid w:val="00E55C93"/>
    <w:rsid w:val="00E73C4C"/>
    <w:rsid w:val="00E96750"/>
    <w:rsid w:val="00E9709D"/>
    <w:rsid w:val="00E97CCA"/>
    <w:rsid w:val="00EB43A9"/>
    <w:rsid w:val="00EB618F"/>
    <w:rsid w:val="00EC3E67"/>
    <w:rsid w:val="00EC5927"/>
    <w:rsid w:val="00ED4635"/>
    <w:rsid w:val="00EE0CD0"/>
    <w:rsid w:val="00EE5472"/>
    <w:rsid w:val="00EE5835"/>
    <w:rsid w:val="00EF4CF5"/>
    <w:rsid w:val="00EF504F"/>
    <w:rsid w:val="00F2226B"/>
    <w:rsid w:val="00F23453"/>
    <w:rsid w:val="00F23666"/>
    <w:rsid w:val="00F450DC"/>
    <w:rsid w:val="00F47B62"/>
    <w:rsid w:val="00F51320"/>
    <w:rsid w:val="00F53C25"/>
    <w:rsid w:val="00F6268F"/>
    <w:rsid w:val="00F6471B"/>
    <w:rsid w:val="00F746D8"/>
    <w:rsid w:val="00F77184"/>
    <w:rsid w:val="00F84984"/>
    <w:rsid w:val="00FB52A2"/>
    <w:rsid w:val="00FB5B8B"/>
    <w:rsid w:val="00FD60E3"/>
    <w:rsid w:val="00FE527C"/>
    <w:rsid w:val="00FE6C3D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1E8EBAE"/>
  <w15:docId w15:val="{649E67AD-B829-4B79-82BD-D7B374F16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 w:cs="Arial"/>
      <w:sz w:val="24"/>
      <w:lang w:eastAsia="en-US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right"/>
      <w:outlineLvl w:val="1"/>
    </w:pPr>
  </w:style>
  <w:style w:type="paragraph" w:styleId="Nadpis3">
    <w:name w:val="heading 3"/>
    <w:basedOn w:val="Normln"/>
    <w:next w:val="Normln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  <w:rPr>
      <w:u w:val="single"/>
      <w:lang w:eastAsia="cs-CZ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rPr>
      <w:sz w:val="22"/>
    </w:rPr>
  </w:style>
  <w:style w:type="paragraph" w:styleId="Zkladntext2">
    <w:name w:val="Body Text 2"/>
    <w:basedOn w:val="Normln"/>
    <w:link w:val="Zkladntext2Char"/>
  </w:style>
  <w:style w:type="paragraph" w:styleId="Zkladntextodsazen">
    <w:name w:val="Body Text Indent"/>
    <w:basedOn w:val="Normln"/>
    <w:pPr>
      <w:ind w:firstLine="708"/>
      <w:jc w:val="both"/>
    </w:pPr>
  </w:style>
  <w:style w:type="paragraph" w:customStyle="1" w:styleId="Zkladntext21">
    <w:name w:val="Základní text 21"/>
    <w:basedOn w:val="Normln"/>
    <w:pPr>
      <w:overflowPunct w:val="0"/>
      <w:autoSpaceDE w:val="0"/>
      <w:autoSpaceDN w:val="0"/>
      <w:adjustRightInd w:val="0"/>
      <w:spacing w:line="360" w:lineRule="auto"/>
      <w:ind w:firstLine="708"/>
      <w:jc w:val="both"/>
      <w:textAlignment w:val="baseline"/>
    </w:pPr>
    <w:rPr>
      <w:rFonts w:cs="Times New Roman"/>
      <w:lang w:eastAsia="cs-CZ"/>
    </w:rPr>
  </w:style>
  <w:style w:type="paragraph" w:styleId="Normlnweb">
    <w:name w:val="Normal (Web)"/>
    <w:basedOn w:val="Normln"/>
    <w:uiPriority w:val="99"/>
    <w:unhideWhenUsed/>
    <w:rsid w:val="000B4072"/>
    <w:pPr>
      <w:spacing w:before="100" w:beforeAutospacing="1" w:after="100" w:afterAutospacing="1"/>
    </w:pPr>
    <w:rPr>
      <w:rFonts w:ascii="Times New Roman" w:eastAsia="Calibri" w:hAnsi="Times New Roman" w:cs="Times New Roman"/>
      <w:color w:val="000000"/>
      <w:szCs w:val="24"/>
      <w:lang w:eastAsia="cs-CZ"/>
    </w:rPr>
  </w:style>
  <w:style w:type="character" w:customStyle="1" w:styleId="ZkladntextodsazenChar">
    <w:name w:val="Základní text odsazený Char"/>
    <w:uiPriority w:val="99"/>
    <w:semiHidden/>
    <w:rsid w:val="00C47AE4"/>
    <w:rPr>
      <w:rFonts w:ascii="Calibri" w:eastAsia="Calibri" w:hAnsi="Calibri" w:cs="Times New Roman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C47AE4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customStyle="1" w:styleId="Styl1Char">
    <w:name w:val="Styl1 Char"/>
    <w:rsid w:val="00C47AE4"/>
    <w:rPr>
      <w:rFonts w:ascii="Arial" w:hAnsi="Arial" w:cs="Arial" w:hint="default"/>
      <w:i/>
      <w:iCs w:val="0"/>
      <w:sz w:val="24"/>
      <w:szCs w:val="24"/>
      <w:lang w:val="cs-CZ" w:eastAsia="cs-CZ" w:bidi="ar-SA"/>
    </w:rPr>
  </w:style>
  <w:style w:type="paragraph" w:customStyle="1" w:styleId="s2">
    <w:name w:val="s2"/>
    <w:basedOn w:val="Normln"/>
    <w:rsid w:val="00C47AE4"/>
    <w:pPr>
      <w:spacing w:before="100" w:beforeAutospacing="1" w:after="100" w:afterAutospacing="1"/>
    </w:pPr>
    <w:rPr>
      <w:rFonts w:ascii="Times New Roman" w:eastAsia="Calibri" w:hAnsi="Times New Roman" w:cs="Times New Roman"/>
      <w:szCs w:val="24"/>
      <w:lang w:eastAsia="cs-CZ"/>
    </w:rPr>
  </w:style>
  <w:style w:type="character" w:customStyle="1" w:styleId="s21">
    <w:name w:val="s21"/>
    <w:rsid w:val="00C47AE4"/>
  </w:style>
  <w:style w:type="paragraph" w:customStyle="1" w:styleId="styl10">
    <w:name w:val="styl10"/>
    <w:basedOn w:val="Normln"/>
    <w:rsid w:val="00AC7509"/>
    <w:pPr>
      <w:spacing w:before="100" w:beforeAutospacing="1" w:after="100" w:afterAutospacing="1"/>
    </w:pPr>
    <w:rPr>
      <w:rFonts w:ascii="Times New Roman" w:eastAsiaTheme="minorHAnsi" w:hAnsi="Times New Roman" w:cs="Times New Roman"/>
      <w:szCs w:val="24"/>
      <w:lang w:eastAsia="cs-CZ"/>
    </w:rPr>
  </w:style>
  <w:style w:type="character" w:styleId="Odkaznakoment">
    <w:name w:val="annotation reference"/>
    <w:basedOn w:val="Standardnpsmoodstavce"/>
    <w:rsid w:val="00210ADB"/>
    <w:rPr>
      <w:sz w:val="16"/>
      <w:szCs w:val="16"/>
    </w:rPr>
  </w:style>
  <w:style w:type="paragraph" w:styleId="Textkomente">
    <w:name w:val="annotation text"/>
    <w:basedOn w:val="Normln"/>
    <w:link w:val="TextkomenteChar"/>
    <w:rsid w:val="00210ADB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210ADB"/>
    <w:rPr>
      <w:rFonts w:ascii="Arial" w:hAnsi="Arial" w:cs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210A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10ADB"/>
    <w:rPr>
      <w:rFonts w:ascii="Arial" w:hAnsi="Arial" w:cs="Arial"/>
      <w:b/>
      <w:bCs/>
      <w:lang w:eastAsia="en-US"/>
    </w:rPr>
  </w:style>
  <w:style w:type="paragraph" w:styleId="Textbubliny">
    <w:name w:val="Balloon Text"/>
    <w:basedOn w:val="Normln"/>
    <w:link w:val="TextbublinyChar"/>
    <w:rsid w:val="00210A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10ADB"/>
    <w:rPr>
      <w:rFonts w:ascii="Tahoma" w:hAnsi="Tahoma" w:cs="Tahoma"/>
      <w:sz w:val="16"/>
      <w:szCs w:val="16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6B4149"/>
    <w:rPr>
      <w:rFonts w:ascii="Calibri" w:eastAsiaTheme="minorHAnsi" w:hAnsi="Calibri" w:cstheme="minorBid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B414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hlavChar">
    <w:name w:val="Záhlaví Char"/>
    <w:link w:val="Zhlav"/>
    <w:rsid w:val="00D5200C"/>
    <w:rPr>
      <w:rFonts w:ascii="Arial" w:hAnsi="Arial" w:cs="Arial"/>
      <w:sz w:val="24"/>
      <w:lang w:eastAsia="en-US"/>
    </w:rPr>
  </w:style>
  <w:style w:type="character" w:customStyle="1" w:styleId="Zkladntext2Char">
    <w:name w:val="Základní text 2 Char"/>
    <w:basedOn w:val="Standardnpsmoodstavce"/>
    <w:link w:val="Zkladntext2"/>
    <w:rsid w:val="00275D15"/>
    <w:rPr>
      <w:rFonts w:ascii="Arial" w:hAnsi="Arial" w:cs="Arial"/>
      <w:sz w:val="24"/>
      <w:lang w:eastAsia="en-US"/>
    </w:rPr>
  </w:style>
  <w:style w:type="character" w:customStyle="1" w:styleId="st1">
    <w:name w:val="st1"/>
    <w:basedOn w:val="Standardnpsmoodstavce"/>
    <w:rsid w:val="0042686D"/>
  </w:style>
  <w:style w:type="character" w:styleId="Nevyeenzmnka">
    <w:name w:val="Unresolved Mention"/>
    <w:basedOn w:val="Standardnpsmoodstavce"/>
    <w:uiPriority w:val="99"/>
    <w:semiHidden/>
    <w:unhideWhenUsed/>
    <w:rsid w:val="00C72C5A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rsid w:val="001E633F"/>
    <w:rPr>
      <w:rFonts w:ascii="Arial" w:hAnsi="Arial" w:cs="Arial"/>
      <w:sz w:val="24"/>
      <w:lang w:eastAsia="en-US"/>
    </w:rPr>
  </w:style>
  <w:style w:type="character" w:styleId="Siln">
    <w:name w:val="Strong"/>
    <w:basedOn w:val="Standardnpsmoodstavce"/>
    <w:uiPriority w:val="22"/>
    <w:qFormat/>
    <w:rsid w:val="00E5512D"/>
    <w:rPr>
      <w:b/>
      <w:bCs/>
    </w:rPr>
  </w:style>
  <w:style w:type="paragraph" w:customStyle="1" w:styleId="text-justify">
    <w:name w:val="text-justify"/>
    <w:basedOn w:val="Normln"/>
    <w:rsid w:val="007A09B4"/>
    <w:pPr>
      <w:spacing w:before="100" w:beforeAutospacing="1" w:after="100" w:afterAutospacing="1"/>
    </w:pPr>
    <w:rPr>
      <w:rFonts w:ascii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32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6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1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5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43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psv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387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Vážení,</vt:lpstr>
    </vt:vector>
  </TitlesOfParts>
  <Company/>
  <LinksUpToDate>false</LinksUpToDate>
  <CharactersWithSpaces>2619</CharactersWithSpaces>
  <SharedDoc>false</SharedDoc>
  <HLinks>
    <vt:vector size="6" baseType="variant">
      <vt:variant>
        <vt:i4>6422551</vt:i4>
      </vt:variant>
      <vt:variant>
        <vt:i4>0</vt:i4>
      </vt:variant>
      <vt:variant>
        <vt:i4>0</vt:i4>
      </vt:variant>
      <vt:variant>
        <vt:i4>5</vt:i4>
      </vt:variant>
      <vt:variant>
        <vt:lpwstr>mailto:helena.stamberkova@mpsv.cz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Vážení,</dc:title>
  <dc:creator>Růžičková Lucie Mgr.  (MPSV)</dc:creator>
  <cp:lastModifiedBy>Pohlová Barbora Mgr. Bc. (MPSV)</cp:lastModifiedBy>
  <cp:revision>4</cp:revision>
  <cp:lastPrinted>2021-12-23T11:10:00Z</cp:lastPrinted>
  <dcterms:created xsi:type="dcterms:W3CDTF">2022-04-01T11:28:00Z</dcterms:created>
  <dcterms:modified xsi:type="dcterms:W3CDTF">2022-04-01T13:10:00Z</dcterms:modified>
</cp:coreProperties>
</file>