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4F82" w14:textId="38A18883" w:rsidR="00077D1A" w:rsidRPr="00E84BEF" w:rsidRDefault="006C53A6" w:rsidP="006C53A6">
      <w:pPr>
        <w:tabs>
          <w:tab w:val="left" w:pos="3969"/>
        </w:tabs>
        <w:jc w:val="center"/>
      </w:pPr>
      <w:r w:rsidRPr="00A50EFA">
        <w:rPr>
          <w:rFonts w:ascii="Arial" w:hAnsi="Arial" w:cs="Arial"/>
        </w:rPr>
        <w:t>MINISTERSTVO PRÁCE A SOCIÁLNÍCH VĚCÍ</w:t>
      </w:r>
    </w:p>
    <w:p w14:paraId="36550778" w14:textId="77777777" w:rsidR="000E36E8" w:rsidRPr="00E84BEF" w:rsidRDefault="003D656D" w:rsidP="0081483B">
      <w:pPr>
        <w:pStyle w:val="Nadpis5"/>
        <w:tabs>
          <w:tab w:val="left" w:pos="3969"/>
          <w:tab w:val="right" w:pos="9072"/>
        </w:tabs>
        <w:spacing w:before="0" w:after="0"/>
        <w:rPr>
          <w:rFonts w:ascii="Arial" w:hAnsi="Arial" w:cs="Arial"/>
          <w:szCs w:val="24"/>
          <w:u w:val="none"/>
        </w:rPr>
      </w:pPr>
      <w:r w:rsidRPr="00E84BEF">
        <w:rPr>
          <w:rFonts w:ascii="Arial" w:hAnsi="Arial" w:cs="Arial"/>
          <w:szCs w:val="24"/>
          <w:u w:val="none"/>
        </w:rPr>
        <w:t xml:space="preserve"> </w:t>
      </w:r>
      <w:r w:rsidR="00724D74" w:rsidRPr="00E84BEF">
        <w:rPr>
          <w:rFonts w:ascii="Arial" w:hAnsi="Arial" w:cs="Arial"/>
          <w:szCs w:val="24"/>
          <w:u w:val="none"/>
        </w:rPr>
        <w:t xml:space="preserve">  </w:t>
      </w:r>
    </w:p>
    <w:p w14:paraId="770C46E1" w14:textId="01BDEAC4" w:rsidR="00881DBA" w:rsidRPr="00E84BEF" w:rsidRDefault="00C62355" w:rsidP="0081483B">
      <w:pPr>
        <w:pStyle w:val="Zhlav"/>
        <w:tabs>
          <w:tab w:val="clear" w:pos="4536"/>
          <w:tab w:val="clear" w:pos="9072"/>
          <w:tab w:val="left" w:pos="3969"/>
        </w:tabs>
        <w:jc w:val="center"/>
        <w:rPr>
          <w:rFonts w:ascii="Arial" w:hAnsi="Arial" w:cs="Arial"/>
          <w:sz w:val="24"/>
          <w:szCs w:val="24"/>
        </w:rPr>
      </w:pPr>
      <w:r w:rsidRPr="00E84BEF">
        <w:rPr>
          <w:rFonts w:ascii="Arial" w:hAnsi="Arial" w:cs="Arial"/>
          <w:b/>
          <w:bCs/>
          <w:sz w:val="24"/>
          <w:szCs w:val="24"/>
        </w:rPr>
        <w:t xml:space="preserve"> </w:t>
      </w:r>
      <w:r w:rsidR="00132BD8">
        <w:rPr>
          <w:rFonts w:ascii="Arial" w:hAnsi="Arial" w:cs="Arial"/>
          <w:b/>
          <w:bCs/>
          <w:sz w:val="24"/>
          <w:szCs w:val="24"/>
        </w:rPr>
        <w:t xml:space="preserve">DODATEK </w:t>
      </w:r>
      <w:r w:rsidR="00082697">
        <w:rPr>
          <w:rFonts w:ascii="Arial" w:hAnsi="Arial" w:cs="Arial"/>
          <w:b/>
          <w:bCs/>
          <w:sz w:val="24"/>
          <w:szCs w:val="24"/>
        </w:rPr>
        <w:t>č</w:t>
      </w:r>
      <w:r w:rsidR="00132BD8">
        <w:rPr>
          <w:rFonts w:ascii="Arial" w:hAnsi="Arial" w:cs="Arial"/>
          <w:b/>
          <w:bCs/>
          <w:sz w:val="24"/>
          <w:szCs w:val="24"/>
        </w:rPr>
        <w:t xml:space="preserve">. </w:t>
      </w:r>
      <w:r w:rsidR="00252521">
        <w:rPr>
          <w:rFonts w:ascii="Arial" w:hAnsi="Arial" w:cs="Arial"/>
          <w:b/>
          <w:bCs/>
          <w:sz w:val="24"/>
          <w:szCs w:val="24"/>
        </w:rPr>
        <w:t>1</w:t>
      </w:r>
      <w:r w:rsidR="00132BD8">
        <w:rPr>
          <w:rFonts w:ascii="Arial" w:hAnsi="Arial" w:cs="Arial"/>
          <w:b/>
          <w:bCs/>
          <w:sz w:val="24"/>
          <w:szCs w:val="24"/>
        </w:rPr>
        <w:t xml:space="preserve"> K PŘÍKAZU MINISTR</w:t>
      </w:r>
      <w:r w:rsidR="006C53A6">
        <w:rPr>
          <w:rFonts w:ascii="Arial" w:hAnsi="Arial" w:cs="Arial"/>
          <w:b/>
          <w:bCs/>
          <w:sz w:val="24"/>
          <w:szCs w:val="24"/>
        </w:rPr>
        <w:t>A</w:t>
      </w:r>
      <w:r w:rsidR="00132BD8">
        <w:rPr>
          <w:rFonts w:ascii="Arial" w:hAnsi="Arial" w:cs="Arial"/>
          <w:b/>
          <w:bCs/>
          <w:sz w:val="24"/>
          <w:szCs w:val="24"/>
        </w:rPr>
        <w:t xml:space="preserve"> </w:t>
      </w:r>
      <w:r w:rsidR="003B078A">
        <w:rPr>
          <w:rFonts w:ascii="Arial" w:hAnsi="Arial" w:cs="Arial"/>
          <w:b/>
          <w:bCs/>
          <w:sz w:val="24"/>
          <w:szCs w:val="24"/>
        </w:rPr>
        <w:t>č</w:t>
      </w:r>
      <w:r w:rsidR="00132BD8">
        <w:rPr>
          <w:rFonts w:ascii="Arial" w:hAnsi="Arial" w:cs="Arial"/>
          <w:b/>
          <w:bCs/>
          <w:sz w:val="24"/>
          <w:szCs w:val="24"/>
        </w:rPr>
        <w:t>.</w:t>
      </w:r>
      <w:r w:rsidR="00252521">
        <w:rPr>
          <w:rFonts w:ascii="Arial" w:hAnsi="Arial" w:cs="Arial"/>
          <w:b/>
          <w:bCs/>
          <w:sz w:val="24"/>
          <w:szCs w:val="24"/>
        </w:rPr>
        <w:t> 4</w:t>
      </w:r>
      <w:r w:rsidR="00132BD8" w:rsidRPr="00E84BEF">
        <w:rPr>
          <w:rFonts w:ascii="Arial" w:hAnsi="Arial" w:cs="Arial"/>
          <w:b/>
          <w:bCs/>
          <w:sz w:val="24"/>
          <w:szCs w:val="24"/>
        </w:rPr>
        <w:t>/20</w:t>
      </w:r>
      <w:r w:rsidR="00BD01CC">
        <w:rPr>
          <w:rFonts w:ascii="Arial" w:hAnsi="Arial" w:cs="Arial"/>
          <w:b/>
          <w:bCs/>
          <w:sz w:val="24"/>
          <w:szCs w:val="24"/>
        </w:rPr>
        <w:t>2</w:t>
      </w:r>
      <w:r w:rsidR="00252521">
        <w:rPr>
          <w:rFonts w:ascii="Arial" w:hAnsi="Arial" w:cs="Arial"/>
          <w:b/>
          <w:bCs/>
          <w:sz w:val="24"/>
          <w:szCs w:val="24"/>
        </w:rPr>
        <w:t>1</w:t>
      </w:r>
      <w:r w:rsidR="00132BD8" w:rsidRPr="00E84BEF">
        <w:rPr>
          <w:rFonts w:ascii="Arial" w:hAnsi="Arial" w:cs="Arial"/>
          <w:sz w:val="24"/>
          <w:szCs w:val="24"/>
        </w:rPr>
        <w:t xml:space="preserve">   </w:t>
      </w:r>
    </w:p>
    <w:p w14:paraId="2D082019" w14:textId="77777777" w:rsidR="000678C7" w:rsidRPr="00E84BEF" w:rsidRDefault="00C62355" w:rsidP="0081483B">
      <w:pPr>
        <w:pStyle w:val="Zhlav"/>
        <w:tabs>
          <w:tab w:val="clear" w:pos="4536"/>
          <w:tab w:val="clear" w:pos="9072"/>
          <w:tab w:val="left" w:pos="3969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E84BEF">
        <w:rPr>
          <w:rFonts w:ascii="Arial" w:hAnsi="Arial" w:cs="Arial"/>
          <w:sz w:val="24"/>
          <w:szCs w:val="24"/>
        </w:rPr>
        <w:t xml:space="preserve"> </w:t>
      </w:r>
    </w:p>
    <w:p w14:paraId="2BC42A63" w14:textId="77777777" w:rsidR="000678C7" w:rsidRPr="00E84BEF" w:rsidRDefault="000678C7" w:rsidP="0081483B">
      <w:pPr>
        <w:pStyle w:val="Zhlav"/>
        <w:tabs>
          <w:tab w:val="clear" w:pos="4536"/>
          <w:tab w:val="clear" w:pos="9072"/>
          <w:tab w:val="left" w:pos="3969"/>
        </w:tabs>
        <w:rPr>
          <w:rFonts w:ascii="Arial" w:hAnsi="Arial" w:cs="Arial"/>
          <w:b/>
          <w:bCs/>
          <w:sz w:val="24"/>
          <w:szCs w:val="24"/>
        </w:rPr>
      </w:pPr>
    </w:p>
    <w:p w14:paraId="1F9AE07F" w14:textId="19CC183D" w:rsidR="000678C7" w:rsidRPr="0017257A" w:rsidRDefault="000678C7" w:rsidP="00687F30">
      <w:pPr>
        <w:pStyle w:val="Zhlav"/>
        <w:tabs>
          <w:tab w:val="clear" w:pos="4536"/>
          <w:tab w:val="clear" w:pos="9072"/>
          <w:tab w:val="left" w:pos="567"/>
          <w:tab w:val="left" w:pos="3402"/>
          <w:tab w:val="left" w:pos="3969"/>
        </w:tabs>
        <w:ind w:left="567" w:hanging="567"/>
        <w:jc w:val="both"/>
        <w:rPr>
          <w:rFonts w:ascii="Arial" w:hAnsi="Arial" w:cs="Arial"/>
          <w:bCs/>
          <w:color w:val="FF0000"/>
          <w:sz w:val="22"/>
          <w:szCs w:val="22"/>
        </w:rPr>
      </w:pPr>
      <w:proofErr w:type="gramStart"/>
      <w:r w:rsidRPr="00E84BEF">
        <w:rPr>
          <w:rFonts w:ascii="Arial" w:hAnsi="Arial" w:cs="Arial"/>
          <w:bCs/>
          <w:sz w:val="24"/>
          <w:szCs w:val="24"/>
        </w:rPr>
        <w:t>Věc:</w:t>
      </w:r>
      <w:r w:rsidRPr="00E84BEF">
        <w:rPr>
          <w:rFonts w:ascii="Arial" w:hAnsi="Arial" w:cs="Arial"/>
          <w:b/>
          <w:bCs/>
          <w:sz w:val="24"/>
          <w:szCs w:val="24"/>
        </w:rPr>
        <w:t xml:space="preserve"> </w:t>
      </w:r>
      <w:r w:rsidR="0025252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bookmarkStart w:id="0" w:name="_Hlk136937212"/>
      <w:r w:rsidR="00252521" w:rsidRPr="006C53A6">
        <w:rPr>
          <w:rFonts w:ascii="Arial" w:hAnsi="Arial" w:cs="Arial"/>
          <w:b/>
          <w:sz w:val="28"/>
          <w:szCs w:val="28"/>
        </w:rPr>
        <w:t>Obecné</w:t>
      </w:r>
      <w:proofErr w:type="gramEnd"/>
      <w:r w:rsidR="00252521" w:rsidRPr="006C53A6">
        <w:rPr>
          <w:rFonts w:ascii="Arial" w:hAnsi="Arial" w:cs="Arial"/>
          <w:b/>
          <w:sz w:val="28"/>
          <w:szCs w:val="28"/>
        </w:rPr>
        <w:t xml:space="preserve"> zásady pro vyřizování stížností a peticí</w:t>
      </w:r>
      <w:bookmarkEnd w:id="0"/>
    </w:p>
    <w:p w14:paraId="13A33B63" w14:textId="77777777" w:rsidR="00077D1A" w:rsidRPr="00E84BEF" w:rsidRDefault="000678C7" w:rsidP="0081483B">
      <w:pPr>
        <w:tabs>
          <w:tab w:val="left" w:pos="750"/>
          <w:tab w:val="left" w:pos="3402"/>
          <w:tab w:val="left" w:pos="3969"/>
        </w:tabs>
        <w:jc w:val="both"/>
        <w:rPr>
          <w:rFonts w:ascii="Arial" w:hAnsi="Arial" w:cs="Arial"/>
          <w:b/>
        </w:rPr>
      </w:pPr>
      <w:r w:rsidRPr="00E84BEF">
        <w:rPr>
          <w:rFonts w:ascii="Arial" w:hAnsi="Arial" w:cs="Arial"/>
          <w:b/>
        </w:rPr>
        <w:t xml:space="preserve"> </w:t>
      </w:r>
    </w:p>
    <w:p w14:paraId="7829F0DF" w14:textId="77777777" w:rsidR="00BD2AEC" w:rsidRPr="00E84BEF" w:rsidRDefault="0083637E" w:rsidP="0017257A">
      <w:pPr>
        <w:tabs>
          <w:tab w:val="left" w:pos="750"/>
          <w:tab w:val="left" w:pos="3402"/>
          <w:tab w:val="left" w:pos="3969"/>
        </w:tabs>
        <w:jc w:val="both"/>
        <w:rPr>
          <w:rFonts w:ascii="Arial" w:hAnsi="Arial" w:cs="Arial"/>
          <w:b/>
        </w:rPr>
      </w:pPr>
      <w:r w:rsidRPr="00E84BEF">
        <w:rPr>
          <w:rFonts w:ascii="Arial" w:hAnsi="Arial" w:cs="Arial"/>
          <w:b/>
        </w:rPr>
        <w:tab/>
      </w:r>
    </w:p>
    <w:p w14:paraId="25033E83" w14:textId="2236D970" w:rsidR="00252521" w:rsidRPr="00252521" w:rsidRDefault="00F121B1" w:rsidP="00252521">
      <w:pPr>
        <w:tabs>
          <w:tab w:val="left" w:pos="750"/>
        </w:tabs>
        <w:ind w:left="3261" w:hanging="3261"/>
        <w:rPr>
          <w:rFonts w:ascii="Arial" w:eastAsia="Calibri" w:hAnsi="Arial" w:cs="Arial"/>
          <w:color w:val="000000"/>
          <w:lang w:eastAsia="en-US"/>
        </w:rPr>
      </w:pPr>
      <w:r w:rsidRPr="00E84BEF">
        <w:rPr>
          <w:rFonts w:ascii="Arial" w:hAnsi="Arial" w:cs="Arial"/>
          <w:b/>
        </w:rPr>
        <w:t xml:space="preserve">Určeno </w:t>
      </w:r>
      <w:proofErr w:type="gramStart"/>
      <w:r w:rsidRPr="00E84BEF">
        <w:rPr>
          <w:rFonts w:ascii="Arial" w:hAnsi="Arial" w:cs="Arial"/>
          <w:b/>
        </w:rPr>
        <w:t>pro</w:t>
      </w:r>
      <w:r w:rsidR="00C27A79" w:rsidRPr="00E84BEF">
        <w:rPr>
          <w:rFonts w:ascii="Arial" w:hAnsi="Arial" w:cs="Arial"/>
          <w:b/>
        </w:rPr>
        <w:t>:</w:t>
      </w:r>
      <w:r w:rsidR="00C62355" w:rsidRPr="00E84BEF">
        <w:rPr>
          <w:rFonts w:ascii="Arial" w:hAnsi="Arial" w:cs="Arial"/>
          <w:b/>
        </w:rPr>
        <w:t xml:space="preserve"> </w:t>
      </w:r>
      <w:r w:rsidR="00252521">
        <w:rPr>
          <w:rFonts w:ascii="Arial" w:hAnsi="Arial" w:cs="Arial"/>
          <w:b/>
        </w:rPr>
        <w:t xml:space="preserve">  </w:t>
      </w:r>
      <w:proofErr w:type="gramEnd"/>
      <w:r w:rsidR="00252521">
        <w:rPr>
          <w:rFonts w:ascii="Arial" w:hAnsi="Arial" w:cs="Arial"/>
          <w:b/>
        </w:rPr>
        <w:t xml:space="preserve">                    </w:t>
      </w:r>
      <w:r w:rsidR="00252521" w:rsidRPr="00252521">
        <w:rPr>
          <w:rFonts w:ascii="Arial" w:eastAsia="Calibri" w:hAnsi="Arial" w:cs="Arial"/>
          <w:color w:val="000000"/>
          <w:lang w:eastAsia="en-US"/>
        </w:rPr>
        <w:t>Ministerstvo práce a sociálních věcí</w:t>
      </w:r>
    </w:p>
    <w:p w14:paraId="0881E9E8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Česká správa sociálního zabezpečení</w:t>
      </w:r>
    </w:p>
    <w:p w14:paraId="7AF7133D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Úřad práce České republiky</w:t>
      </w:r>
    </w:p>
    <w:p w14:paraId="73AA0092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Státní úřad inspekce práce</w:t>
      </w:r>
    </w:p>
    <w:p w14:paraId="5BE4D327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Úřad pro mezinárodněprávní ochranu dětí</w:t>
      </w:r>
    </w:p>
    <w:p w14:paraId="74857195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Technická inspekce České republiky</w:t>
      </w:r>
    </w:p>
    <w:p w14:paraId="3E6348FB" w14:textId="77777777" w:rsidR="00252521" w:rsidRPr="00252521" w:rsidRDefault="00252521" w:rsidP="00252521">
      <w:pPr>
        <w:tabs>
          <w:tab w:val="left" w:pos="750"/>
        </w:tabs>
        <w:ind w:left="714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 xml:space="preserve">                                      Centrum pobytových a terénních sociálních služeb Zbůch</w:t>
      </w:r>
    </w:p>
    <w:p w14:paraId="01F395BC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Centrum sociálních služeb Hrabyně</w:t>
      </w:r>
    </w:p>
    <w:p w14:paraId="78C40AE3" w14:textId="77777777" w:rsidR="00252521" w:rsidRPr="00252521" w:rsidRDefault="00252521" w:rsidP="00252521">
      <w:pPr>
        <w:tabs>
          <w:tab w:val="left" w:pos="750"/>
        </w:tabs>
        <w:ind w:left="714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 xml:space="preserve">                                      Centrum sociálních služeb pro osoby se zrakovým             </w:t>
      </w:r>
    </w:p>
    <w:p w14:paraId="13E28C26" w14:textId="77777777" w:rsidR="00252521" w:rsidRPr="00252521" w:rsidRDefault="00252521" w:rsidP="00252521">
      <w:pPr>
        <w:tabs>
          <w:tab w:val="left" w:pos="750"/>
        </w:tabs>
        <w:ind w:left="714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 xml:space="preserve">                                      postižením v </w:t>
      </w:r>
      <w:proofErr w:type="gramStart"/>
      <w:r w:rsidRPr="00252521">
        <w:rPr>
          <w:rFonts w:ascii="Arial" w:eastAsia="Calibri" w:hAnsi="Arial" w:cs="Arial"/>
          <w:color w:val="000000"/>
          <w:lang w:eastAsia="en-US"/>
        </w:rPr>
        <w:t>Brně - Chrlicích</w:t>
      </w:r>
      <w:proofErr w:type="gramEnd"/>
    </w:p>
    <w:p w14:paraId="75274493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Centrum Kociánka</w:t>
      </w:r>
    </w:p>
    <w:p w14:paraId="7E7EB322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 xml:space="preserve">Centrum sociálních služeb </w:t>
      </w:r>
      <w:proofErr w:type="spellStart"/>
      <w:r w:rsidRPr="00252521">
        <w:rPr>
          <w:rFonts w:ascii="Arial" w:eastAsia="Calibri" w:hAnsi="Arial" w:cs="Arial"/>
          <w:color w:val="000000"/>
          <w:lang w:eastAsia="en-US"/>
        </w:rPr>
        <w:t>Tloskov</w:t>
      </w:r>
      <w:proofErr w:type="spellEnd"/>
    </w:p>
    <w:p w14:paraId="5DAB29BE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Výzkumný ústav práce a sociálních věcí, v. v. i.</w:t>
      </w:r>
    </w:p>
    <w:p w14:paraId="0A6D4ABF" w14:textId="77777777" w:rsidR="00252521" w:rsidRPr="00252521" w:rsidRDefault="00252521" w:rsidP="00252521">
      <w:pPr>
        <w:tabs>
          <w:tab w:val="left" w:pos="750"/>
        </w:tabs>
        <w:ind w:left="3261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252521">
        <w:rPr>
          <w:rFonts w:ascii="Arial" w:eastAsia="Calibri" w:hAnsi="Arial" w:cs="Arial"/>
          <w:color w:val="000000"/>
          <w:lang w:eastAsia="en-US"/>
        </w:rPr>
        <w:t>Výzkumný ústav bezpečnosti práce, v. v. i.</w:t>
      </w:r>
    </w:p>
    <w:p w14:paraId="3D219946" w14:textId="1DD94A5F" w:rsidR="00687F30" w:rsidRPr="00687F30" w:rsidRDefault="00252521" w:rsidP="00252521">
      <w:pPr>
        <w:tabs>
          <w:tab w:val="left" w:pos="750"/>
          <w:tab w:val="left" w:pos="3402"/>
          <w:tab w:val="left" w:pos="3969"/>
        </w:tabs>
        <w:ind w:left="1560" w:hanging="15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</w:p>
    <w:p w14:paraId="4D01EB72" w14:textId="77777777" w:rsidR="00C62355" w:rsidRPr="00E84BEF" w:rsidRDefault="00C62355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5DB24629" w14:textId="36302D38" w:rsidR="007B07F1" w:rsidRPr="00E84BEF" w:rsidRDefault="00104E6A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Účinnost od: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252521" w:rsidRPr="006C53A6">
        <w:rPr>
          <w:rFonts w:ascii="Arial" w:eastAsia="MS Mincho" w:hAnsi="Arial" w:cs="Arial"/>
          <w:bCs/>
          <w:sz w:val="24"/>
          <w:szCs w:val="24"/>
        </w:rPr>
        <w:t xml:space="preserve">dnem </w:t>
      </w:r>
      <w:r w:rsidR="00506758">
        <w:rPr>
          <w:rFonts w:ascii="Arial" w:eastAsia="MS Mincho" w:hAnsi="Arial" w:cs="Arial"/>
          <w:bCs/>
          <w:sz w:val="24"/>
          <w:szCs w:val="24"/>
        </w:rPr>
        <w:t>vyhlášení</w:t>
      </w:r>
    </w:p>
    <w:p w14:paraId="1B3A7341" w14:textId="77777777" w:rsidR="00881DBA" w:rsidRPr="00252521" w:rsidRDefault="00881DBA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Cs/>
          <w:sz w:val="24"/>
          <w:szCs w:val="24"/>
        </w:rPr>
      </w:pPr>
    </w:p>
    <w:p w14:paraId="11277CEA" w14:textId="3F464E8D" w:rsidR="00881DBA" w:rsidRPr="00D00C02" w:rsidRDefault="00EA35FB" w:rsidP="00D00C02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Cs/>
          <w:sz w:val="24"/>
          <w:szCs w:val="24"/>
        </w:rPr>
      </w:pPr>
      <w:r w:rsidRPr="00252521">
        <w:rPr>
          <w:rFonts w:ascii="Arial" w:eastAsia="MS Mincho" w:hAnsi="Arial" w:cs="Arial"/>
          <w:b/>
          <w:sz w:val="24"/>
          <w:szCs w:val="24"/>
        </w:rPr>
        <w:t>Zrušovaný řídi</w:t>
      </w:r>
      <w:r w:rsidR="00104E6A" w:rsidRPr="00252521">
        <w:rPr>
          <w:rFonts w:ascii="Arial" w:eastAsia="MS Mincho" w:hAnsi="Arial" w:cs="Arial"/>
          <w:b/>
          <w:sz w:val="24"/>
          <w:szCs w:val="24"/>
        </w:rPr>
        <w:t>cí akt MPSV:</w:t>
      </w:r>
      <w:r w:rsidR="00F478D2" w:rsidRPr="00252521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81483B" w:rsidRPr="00252521">
        <w:rPr>
          <w:rFonts w:ascii="Arial" w:eastAsia="MS Mincho" w:hAnsi="Arial" w:cs="Arial"/>
          <w:bCs/>
          <w:sz w:val="24"/>
          <w:szCs w:val="24"/>
        </w:rPr>
        <w:tab/>
      </w:r>
      <w:r w:rsidR="0081483B" w:rsidRPr="00252521">
        <w:rPr>
          <w:rFonts w:ascii="Arial" w:eastAsia="MS Mincho" w:hAnsi="Arial" w:cs="Arial"/>
          <w:bCs/>
          <w:sz w:val="24"/>
          <w:szCs w:val="24"/>
        </w:rPr>
        <w:tab/>
      </w:r>
      <w:r w:rsidR="003317AD" w:rsidRPr="00252521">
        <w:rPr>
          <w:rFonts w:ascii="Arial" w:eastAsia="MS Mincho" w:hAnsi="Arial" w:cs="Arial"/>
          <w:bCs/>
          <w:sz w:val="24"/>
          <w:szCs w:val="24"/>
        </w:rPr>
        <w:t>- 0 -</w:t>
      </w:r>
      <w:r w:rsidR="00F478D2" w:rsidRPr="00252521">
        <w:rPr>
          <w:rFonts w:ascii="Arial" w:eastAsia="MS Mincho" w:hAnsi="Arial" w:cs="Arial"/>
          <w:bCs/>
          <w:sz w:val="24"/>
          <w:szCs w:val="24"/>
        </w:rPr>
        <w:t xml:space="preserve">   </w:t>
      </w:r>
    </w:p>
    <w:p w14:paraId="32EFE949" w14:textId="77777777" w:rsidR="001B6D7B" w:rsidRPr="00E84BEF" w:rsidRDefault="001B6D7B" w:rsidP="0081483B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8D56BEA" w14:textId="77777777" w:rsidR="003D656D" w:rsidRPr="00E84BEF" w:rsidRDefault="003D656D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1503FC5F" w14:textId="13CC8FEE" w:rsidR="00252521" w:rsidRDefault="0049275C" w:rsidP="00252521">
      <w:pPr>
        <w:tabs>
          <w:tab w:val="left" w:pos="2127"/>
          <w:tab w:val="center" w:pos="4395"/>
          <w:tab w:val="right" w:pos="9072"/>
        </w:tabs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Zpracovat</w:t>
      </w:r>
      <w:r w:rsidR="009749D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</w:t>
      </w:r>
      <w:r w:rsidR="003D656D" w:rsidRPr="00E84BEF">
        <w:rPr>
          <w:rFonts w:ascii="Arial" w:hAnsi="Arial" w:cs="Arial"/>
          <w:b/>
        </w:rPr>
        <w:t>:</w:t>
      </w:r>
      <w:r w:rsidR="00C62355" w:rsidRPr="00E84BEF">
        <w:rPr>
          <w:rFonts w:ascii="Arial" w:hAnsi="Arial" w:cs="Arial"/>
          <w:b/>
        </w:rPr>
        <w:t xml:space="preserve">  </w:t>
      </w:r>
      <w:r w:rsidR="00881DBA" w:rsidRPr="00E84BEF">
        <w:rPr>
          <w:rFonts w:ascii="Arial" w:hAnsi="Arial" w:cs="Arial"/>
          <w:b/>
        </w:rPr>
        <w:tab/>
      </w:r>
      <w:proofErr w:type="gramEnd"/>
      <w:r w:rsidR="0081483B" w:rsidRPr="00E84BEF">
        <w:rPr>
          <w:rFonts w:ascii="Arial" w:hAnsi="Arial" w:cs="Arial"/>
          <w:b/>
        </w:rPr>
        <w:tab/>
      </w:r>
      <w:r w:rsidR="00252521">
        <w:rPr>
          <w:rFonts w:ascii="Arial" w:hAnsi="Arial" w:cs="Arial"/>
          <w:b/>
        </w:rPr>
        <w:t xml:space="preserve">                           </w:t>
      </w:r>
      <w:r w:rsidR="006C53A6">
        <w:rPr>
          <w:rFonts w:ascii="Arial" w:hAnsi="Arial" w:cs="Arial"/>
        </w:rPr>
        <w:t>O</w:t>
      </w:r>
      <w:r w:rsidR="00252521">
        <w:rPr>
          <w:rFonts w:ascii="Arial" w:hAnsi="Arial" w:cs="Arial"/>
        </w:rPr>
        <w:t xml:space="preserve">dbor koordinace státní služby a právní </w:t>
      </w:r>
    </w:p>
    <w:p w14:paraId="340BF727" w14:textId="69558B94" w:rsidR="00252521" w:rsidRPr="00252521" w:rsidRDefault="00252521" w:rsidP="00252521">
      <w:pPr>
        <w:tabs>
          <w:tab w:val="left" w:pos="2127"/>
          <w:tab w:val="center" w:pos="4395"/>
          <w:tab w:val="right" w:pos="9072"/>
        </w:tabs>
        <w:ind w:left="284" w:hanging="284"/>
        <w:rPr>
          <w:rFonts w:ascii="Arial" w:hAnsi="Arial" w:cs="Arial"/>
          <w:bCs/>
        </w:rPr>
      </w:pPr>
      <w:r w:rsidRPr="00252521">
        <w:rPr>
          <w:rFonts w:ascii="Arial" w:hAnsi="Arial" w:cs="Arial"/>
          <w:bCs/>
        </w:rPr>
        <w:t xml:space="preserve">                                                           </w:t>
      </w:r>
      <w:r>
        <w:rPr>
          <w:rFonts w:ascii="Arial" w:hAnsi="Arial" w:cs="Arial"/>
          <w:bCs/>
        </w:rPr>
        <w:t>p</w:t>
      </w:r>
      <w:r w:rsidRPr="00252521">
        <w:rPr>
          <w:rFonts w:ascii="Arial" w:hAnsi="Arial" w:cs="Arial"/>
          <w:bCs/>
        </w:rPr>
        <w:t xml:space="preserve">odpory správních činností   </w:t>
      </w:r>
    </w:p>
    <w:p w14:paraId="6E99B40A" w14:textId="4A156F08" w:rsidR="003D656D" w:rsidRPr="00E84BEF" w:rsidRDefault="00252521" w:rsidP="0081483B">
      <w:pPr>
        <w:pStyle w:val="Zhlav"/>
        <w:tabs>
          <w:tab w:val="clear" w:pos="4536"/>
          <w:tab w:val="clear" w:pos="9072"/>
          <w:tab w:val="left" w:pos="3402"/>
          <w:tab w:val="left" w:pos="396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9CE124" w14:textId="77777777" w:rsidR="003D656D" w:rsidRPr="00E84BEF" w:rsidRDefault="003D656D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275DF25" w14:textId="2EF6FAA5" w:rsidR="000159B2" w:rsidRPr="004F64B8" w:rsidRDefault="000159B2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Č. j.: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F96EB9" w:rsidRPr="00F96EB9">
        <w:rPr>
          <w:rFonts w:ascii="Arial" w:eastAsia="MS Mincho" w:hAnsi="Arial" w:cs="Arial"/>
          <w:sz w:val="24"/>
          <w:szCs w:val="24"/>
        </w:rPr>
        <w:t>MPSV</w:t>
      </w:r>
      <w:r w:rsidR="00F96EB9" w:rsidRPr="004F64B8">
        <w:rPr>
          <w:rFonts w:ascii="Arial" w:eastAsia="MS Mincho" w:hAnsi="Arial" w:cs="Arial"/>
          <w:sz w:val="24"/>
          <w:szCs w:val="24"/>
        </w:rPr>
        <w:t>-</w:t>
      </w:r>
      <w:r w:rsidR="00881DBA" w:rsidRPr="004F64B8">
        <w:rPr>
          <w:rFonts w:ascii="Arial" w:eastAsia="MS Mincho" w:hAnsi="Arial" w:cs="Arial"/>
          <w:sz w:val="24"/>
          <w:szCs w:val="24"/>
        </w:rPr>
        <w:t>20</w:t>
      </w:r>
      <w:r w:rsidR="00BD01CC" w:rsidRPr="004F64B8">
        <w:rPr>
          <w:rFonts w:ascii="Arial" w:eastAsia="MS Mincho" w:hAnsi="Arial" w:cs="Arial"/>
          <w:sz w:val="24"/>
          <w:szCs w:val="24"/>
        </w:rPr>
        <w:t>2</w:t>
      </w:r>
      <w:r w:rsidR="006C53A6">
        <w:rPr>
          <w:rFonts w:ascii="Arial" w:eastAsia="MS Mincho" w:hAnsi="Arial" w:cs="Arial"/>
          <w:sz w:val="24"/>
          <w:szCs w:val="24"/>
        </w:rPr>
        <w:t>3</w:t>
      </w:r>
      <w:r w:rsidR="00252521" w:rsidRPr="004F64B8">
        <w:rPr>
          <w:rFonts w:ascii="Arial" w:eastAsia="MS Mincho" w:hAnsi="Arial" w:cs="Arial"/>
          <w:sz w:val="24"/>
          <w:szCs w:val="24"/>
        </w:rPr>
        <w:t>/</w:t>
      </w:r>
      <w:r w:rsidR="00D61868">
        <w:rPr>
          <w:rFonts w:ascii="Arial" w:eastAsia="MS Mincho" w:hAnsi="Arial" w:cs="Arial"/>
          <w:sz w:val="24"/>
          <w:szCs w:val="24"/>
        </w:rPr>
        <w:t>130320</w:t>
      </w:r>
      <w:r w:rsidR="00252521" w:rsidRPr="004F64B8">
        <w:rPr>
          <w:rFonts w:ascii="Arial" w:eastAsia="MS Mincho" w:hAnsi="Arial" w:cs="Arial"/>
          <w:sz w:val="24"/>
          <w:szCs w:val="24"/>
        </w:rPr>
        <w:t>-332</w:t>
      </w:r>
    </w:p>
    <w:p w14:paraId="6EFE69B4" w14:textId="77777777" w:rsidR="000159B2" w:rsidRPr="00E84BEF" w:rsidRDefault="000159B2" w:rsidP="0081483B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3837167" w14:textId="6EAC42FC" w:rsidR="00827E7C" w:rsidRPr="00D00C02" w:rsidRDefault="00827E7C" w:rsidP="00D00C02">
      <w:pPr>
        <w:pStyle w:val="Prosttext"/>
        <w:tabs>
          <w:tab w:val="left" w:pos="3402"/>
          <w:tab w:val="left" w:pos="3969"/>
        </w:tabs>
        <w:ind w:left="3969" w:hanging="3969"/>
        <w:jc w:val="both"/>
        <w:rPr>
          <w:rFonts w:ascii="Arial" w:eastAsia="MS Mincho" w:hAnsi="Arial" w:cs="Arial"/>
          <w:i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 xml:space="preserve">Počet </w:t>
      </w:r>
      <w:proofErr w:type="gramStart"/>
      <w:r w:rsidRPr="00E84BEF">
        <w:rPr>
          <w:rFonts w:ascii="Arial" w:eastAsia="MS Mincho" w:hAnsi="Arial" w:cs="Arial"/>
          <w:b/>
          <w:sz w:val="24"/>
          <w:szCs w:val="24"/>
        </w:rPr>
        <w:t>stran:</w:t>
      </w:r>
      <w:r w:rsidR="00077D1A" w:rsidRPr="00E84BE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proofErr w:type="gramEnd"/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6C53A6">
        <w:rPr>
          <w:rFonts w:ascii="Arial" w:eastAsia="MS Mincho" w:hAnsi="Arial" w:cs="Arial"/>
          <w:bCs/>
          <w:sz w:val="24"/>
          <w:szCs w:val="24"/>
        </w:rPr>
        <w:t>2</w:t>
      </w:r>
      <w:r w:rsidR="00D00C02" w:rsidRPr="00DB09D7">
        <w:rPr>
          <w:rFonts w:ascii="Arial" w:eastAsia="MS Mincho" w:hAnsi="Arial" w:cs="Arial"/>
          <w:sz w:val="24"/>
          <w:szCs w:val="24"/>
        </w:rPr>
        <w:t xml:space="preserve"> </w:t>
      </w:r>
    </w:p>
    <w:p w14:paraId="54A258BB" w14:textId="77777777" w:rsidR="00881DBA" w:rsidRPr="00E84BEF" w:rsidRDefault="00881DBA" w:rsidP="0081483B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6DF8D1BA" w14:textId="186F0509" w:rsidR="0081483B" w:rsidRPr="00D00C02" w:rsidRDefault="00416051" w:rsidP="00D00C02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sz w:val="24"/>
          <w:szCs w:val="24"/>
        </w:rPr>
        <w:t xml:space="preserve"> </w:t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7D92CB92" w14:textId="51857FE8" w:rsidR="00D711F7" w:rsidRPr="00D00C02" w:rsidRDefault="0049275C" w:rsidP="0081483B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Předkladatel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>:</w:t>
      </w:r>
      <w:r w:rsidR="00881DBA" w:rsidRPr="00E84BEF"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sz w:val="24"/>
          <w:szCs w:val="24"/>
        </w:rPr>
        <w:tab/>
      </w:r>
      <w:r w:rsidR="00D00C02" w:rsidRPr="00D00C02">
        <w:rPr>
          <w:rFonts w:ascii="Arial" w:eastAsia="MS Mincho" w:hAnsi="Arial" w:cs="Arial"/>
          <w:b/>
          <w:bCs/>
          <w:sz w:val="24"/>
          <w:szCs w:val="24"/>
        </w:rPr>
        <w:t xml:space="preserve">Mgr. Ingrid Štegmannová, Ph.D. </w:t>
      </w:r>
    </w:p>
    <w:p w14:paraId="03989BC0" w14:textId="7FFD59A5" w:rsidR="00727F30" w:rsidRPr="0017257A" w:rsidRDefault="00132BD8" w:rsidP="0081483B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 w:rsidR="00D00C02">
        <w:rPr>
          <w:rFonts w:ascii="Arial" w:eastAsia="MS Mincho" w:hAnsi="Arial" w:cs="Arial"/>
          <w:sz w:val="24"/>
          <w:szCs w:val="24"/>
        </w:rPr>
        <w:t>státní tajemnice</w:t>
      </w:r>
    </w:p>
    <w:p w14:paraId="109BC408" w14:textId="77777777" w:rsidR="0081483B" w:rsidRPr="00E84BEF" w:rsidRDefault="0081483B" w:rsidP="0081483B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48D66A89" w14:textId="6C5F6011" w:rsidR="00D711F7" w:rsidRPr="00D00C02" w:rsidRDefault="00DD5B6B" w:rsidP="00D00C02">
      <w:pPr>
        <w:pStyle w:val="Prosttext"/>
        <w:tabs>
          <w:tab w:val="left" w:pos="1418"/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Dne: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881DBA" w:rsidRPr="00E84BEF">
        <w:rPr>
          <w:rFonts w:ascii="Arial" w:eastAsia="MS Mincho" w:hAnsi="Arial" w:cs="Arial"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sz w:val="24"/>
          <w:szCs w:val="24"/>
        </w:rPr>
        <w:tab/>
      </w:r>
      <w:r w:rsidR="006C53A6" w:rsidRPr="006C53A6">
        <w:rPr>
          <w:rFonts w:ascii="Arial" w:eastAsia="MS Mincho" w:hAnsi="Arial" w:cs="Arial"/>
          <w:sz w:val="24"/>
          <w:szCs w:val="24"/>
        </w:rPr>
        <w:t>dle data</w:t>
      </w:r>
      <w:r w:rsidR="005879E3">
        <w:rPr>
          <w:rFonts w:ascii="Arial" w:eastAsia="MS Mincho" w:hAnsi="Arial" w:cs="Arial"/>
          <w:sz w:val="24"/>
          <w:szCs w:val="24"/>
        </w:rPr>
        <w:t xml:space="preserve"> </w:t>
      </w:r>
      <w:r w:rsidR="006C53A6" w:rsidRPr="006C53A6">
        <w:rPr>
          <w:rFonts w:ascii="Arial" w:eastAsia="MS Mincho" w:hAnsi="Arial" w:cs="Arial"/>
          <w:sz w:val="24"/>
          <w:szCs w:val="24"/>
        </w:rPr>
        <w:t>podpisu</w:t>
      </w:r>
      <w:r w:rsidR="00881DBA" w:rsidRPr="006C53A6">
        <w:rPr>
          <w:rFonts w:ascii="Arial" w:eastAsia="MS Mincho" w:hAnsi="Arial" w:cs="Arial"/>
          <w:b/>
          <w:sz w:val="24"/>
          <w:szCs w:val="24"/>
        </w:rPr>
        <w:tab/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64C1E960" w14:textId="77777777" w:rsidR="004A3517" w:rsidRPr="00E84BEF" w:rsidRDefault="004A3517" w:rsidP="0081483B">
      <w:pPr>
        <w:pStyle w:val="Prosttext"/>
        <w:pBdr>
          <w:bottom w:val="double" w:sz="6" w:space="1" w:color="auto"/>
        </w:pBdr>
        <w:tabs>
          <w:tab w:val="left" w:pos="1560"/>
          <w:tab w:val="left" w:pos="3402"/>
          <w:tab w:val="left" w:pos="3969"/>
        </w:tabs>
        <w:rPr>
          <w:rFonts w:ascii="Arial" w:eastAsia="MS Mincho" w:hAnsi="Arial" w:cs="Arial"/>
          <w:color w:val="000000"/>
          <w:sz w:val="24"/>
          <w:szCs w:val="24"/>
        </w:rPr>
      </w:pPr>
    </w:p>
    <w:p w14:paraId="2F50AD69" w14:textId="77777777" w:rsidR="008A0EFA" w:rsidRPr="00E84BEF" w:rsidRDefault="008A0EFA" w:rsidP="00D00C02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45196C36" w14:textId="1457EE14" w:rsidR="00F121B1" w:rsidRPr="00E84BEF" w:rsidRDefault="00F478D2" w:rsidP="0081483B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Schválil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>:</w:t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D00C02">
        <w:rPr>
          <w:rFonts w:ascii="Arial" w:eastAsia="MS Mincho" w:hAnsi="Arial" w:cs="Arial"/>
          <w:b/>
          <w:sz w:val="24"/>
          <w:szCs w:val="24"/>
        </w:rPr>
        <w:t>Ing. Marian Jurečka</w:t>
      </w:r>
    </w:p>
    <w:p w14:paraId="7B593000" w14:textId="77777777" w:rsidR="00881DBA" w:rsidRPr="00E84BEF" w:rsidRDefault="0081483B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i/>
        </w:rPr>
      </w:pPr>
      <w:r w:rsidRPr="00E84BEF">
        <w:rPr>
          <w:rFonts w:ascii="Arial" w:eastAsia="MS Mincho" w:hAnsi="Arial" w:cs="Arial"/>
          <w:i/>
        </w:rPr>
        <w:tab/>
      </w:r>
      <w:r w:rsidRPr="00E84BEF">
        <w:rPr>
          <w:rFonts w:ascii="Arial" w:eastAsia="MS Mincho" w:hAnsi="Arial" w:cs="Arial"/>
          <w:i/>
        </w:rPr>
        <w:tab/>
      </w:r>
      <w:r w:rsidRPr="00E84BEF">
        <w:rPr>
          <w:rFonts w:ascii="Arial" w:eastAsia="MS Mincho" w:hAnsi="Arial" w:cs="Arial"/>
          <w:i/>
        </w:rPr>
        <w:tab/>
      </w:r>
      <w:r w:rsidR="00687F30">
        <w:rPr>
          <w:rFonts w:ascii="Arial" w:eastAsia="MS Mincho" w:hAnsi="Arial" w:cs="Arial"/>
          <w:sz w:val="24"/>
          <w:szCs w:val="24"/>
        </w:rPr>
        <w:t>m</w:t>
      </w:r>
      <w:r w:rsidRPr="00E84BEF">
        <w:rPr>
          <w:rFonts w:ascii="Arial" w:eastAsia="MS Mincho" w:hAnsi="Arial" w:cs="Arial"/>
          <w:sz w:val="24"/>
          <w:szCs w:val="24"/>
        </w:rPr>
        <w:t>inistr práce a sociálních věcí</w:t>
      </w:r>
    </w:p>
    <w:p w14:paraId="5E0DAF05" w14:textId="77777777" w:rsidR="00423EAF" w:rsidRPr="00E84BEF" w:rsidRDefault="00423EAF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4E002DC7" w14:textId="51125E28" w:rsidR="00DD5B6B" w:rsidRDefault="00DD5B6B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Dne:</w:t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6C53A6" w:rsidRPr="006C53A6">
        <w:rPr>
          <w:rFonts w:ascii="Arial" w:eastAsia="MS Mincho" w:hAnsi="Arial" w:cs="Arial"/>
          <w:sz w:val="24"/>
          <w:szCs w:val="24"/>
        </w:rPr>
        <w:t>dle data podpisu</w:t>
      </w:r>
    </w:p>
    <w:p w14:paraId="584D955C" w14:textId="3367CFA7" w:rsidR="004645AA" w:rsidRDefault="004645AA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3095FC5B" w14:textId="04FEFBDD" w:rsidR="004645AA" w:rsidRDefault="004645AA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451107BB" w14:textId="6192ADDD" w:rsidR="004645AA" w:rsidRDefault="004645AA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5324DBEA" w14:textId="77777777" w:rsidR="006C53A6" w:rsidRDefault="006C53A6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3347825F" w14:textId="451BC447" w:rsidR="00226A48" w:rsidRDefault="00226A48" w:rsidP="00226A4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 </w:t>
      </w:r>
      <w:r w:rsidR="00CA3CA2">
        <w:rPr>
          <w:rFonts w:ascii="Arial" w:hAnsi="Arial" w:cs="Arial"/>
        </w:rPr>
        <w:t xml:space="preserve">odstranění výkladové nejednoznačnosti a </w:t>
      </w:r>
      <w:r>
        <w:rPr>
          <w:rFonts w:ascii="Arial" w:hAnsi="Arial" w:cs="Arial"/>
        </w:rPr>
        <w:t>zajištění</w:t>
      </w:r>
      <w:r w:rsidRPr="00C267B9">
        <w:rPr>
          <w:rFonts w:ascii="Arial" w:hAnsi="Arial" w:cs="Arial"/>
        </w:rPr>
        <w:t xml:space="preserve"> jednotného postupu organizačních útvarů, do jejichž věcné působnosti </w:t>
      </w:r>
      <w:proofErr w:type="gramStart"/>
      <w:r w:rsidRPr="00C87514">
        <w:rPr>
          <w:rFonts w:ascii="Arial" w:hAnsi="Arial" w:cs="Arial"/>
        </w:rPr>
        <w:t>patří</w:t>
      </w:r>
      <w:proofErr w:type="gramEnd"/>
      <w:r w:rsidRPr="00C87514">
        <w:rPr>
          <w:rFonts w:ascii="Arial" w:hAnsi="Arial" w:cs="Arial"/>
        </w:rPr>
        <w:t xml:space="preserve"> problematika vyřizování stížností, </w:t>
      </w:r>
    </w:p>
    <w:p w14:paraId="10B38879" w14:textId="77777777" w:rsidR="00DF4E46" w:rsidRPr="004645AA" w:rsidRDefault="00DF4E46" w:rsidP="00DF4E46">
      <w:pPr>
        <w:tabs>
          <w:tab w:val="left" w:pos="4253"/>
        </w:tabs>
        <w:spacing w:line="276" w:lineRule="auto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6964AABB" w14:textId="543BE7FB" w:rsidR="004645AA" w:rsidRPr="004645AA" w:rsidRDefault="000A0586" w:rsidP="004645AA">
      <w:pPr>
        <w:numPr>
          <w:ilvl w:val="0"/>
          <w:numId w:val="41"/>
        </w:numPr>
        <w:tabs>
          <w:tab w:val="left" w:pos="3402"/>
        </w:tabs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v </w:t>
      </w:r>
      <w:r w:rsidR="004645AA" w:rsidRPr="004645AA">
        <w:rPr>
          <w:rFonts w:ascii="Arial" w:eastAsiaTheme="minorHAnsi" w:hAnsi="Arial" w:cs="Arial"/>
          <w:b/>
          <w:lang w:eastAsia="en-US"/>
        </w:rPr>
        <w:t>y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="004645AA" w:rsidRPr="004645AA">
        <w:rPr>
          <w:rFonts w:ascii="Arial" w:eastAsiaTheme="minorHAnsi" w:hAnsi="Arial" w:cs="Arial"/>
          <w:b/>
          <w:lang w:eastAsia="en-US"/>
        </w:rPr>
        <w:t>d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="004645AA" w:rsidRPr="004645AA">
        <w:rPr>
          <w:rFonts w:ascii="Arial" w:eastAsiaTheme="minorHAnsi" w:hAnsi="Arial" w:cs="Arial"/>
          <w:b/>
          <w:lang w:eastAsia="en-US"/>
        </w:rPr>
        <w:t>á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="004645AA" w:rsidRPr="004645AA">
        <w:rPr>
          <w:rFonts w:ascii="Arial" w:eastAsiaTheme="minorHAnsi" w:hAnsi="Arial" w:cs="Arial"/>
          <w:b/>
          <w:lang w:eastAsia="en-US"/>
        </w:rPr>
        <w:t>v</w:t>
      </w:r>
      <w:r>
        <w:rPr>
          <w:rFonts w:ascii="Arial" w:eastAsiaTheme="minorHAnsi" w:hAnsi="Arial" w:cs="Arial"/>
          <w:b/>
          <w:lang w:eastAsia="en-US"/>
        </w:rPr>
        <w:t> </w:t>
      </w:r>
      <w:r w:rsidR="004645AA" w:rsidRPr="004645AA">
        <w:rPr>
          <w:rFonts w:ascii="Arial" w:eastAsiaTheme="minorHAnsi" w:hAnsi="Arial" w:cs="Arial"/>
          <w:b/>
          <w:lang w:eastAsia="en-US"/>
        </w:rPr>
        <w:t>á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="004645AA" w:rsidRPr="004645AA">
        <w:rPr>
          <w:rFonts w:ascii="Arial" w:eastAsiaTheme="minorHAnsi" w:hAnsi="Arial" w:cs="Arial"/>
          <w:b/>
          <w:lang w:eastAsia="en-US"/>
        </w:rPr>
        <w:t xml:space="preserve">m </w:t>
      </w:r>
      <w:r w:rsidR="004645AA" w:rsidRPr="004645AA">
        <w:rPr>
          <w:rFonts w:ascii="Arial" w:eastAsiaTheme="minorHAnsi" w:hAnsi="Arial" w:cs="Arial"/>
          <w:b/>
          <w:lang w:eastAsia="en-US"/>
        </w:rPr>
        <w:tab/>
      </w:r>
      <w:r w:rsidR="004645AA" w:rsidRPr="004645AA">
        <w:rPr>
          <w:rFonts w:ascii="Arial" w:eastAsiaTheme="minorHAnsi" w:hAnsi="Arial" w:cs="Arial"/>
          <w:lang w:eastAsia="en-US"/>
        </w:rPr>
        <w:t>.</w:t>
      </w:r>
    </w:p>
    <w:p w14:paraId="55F6AE5C" w14:textId="1A529C40" w:rsidR="004645AA" w:rsidRPr="004645AA" w:rsidRDefault="000A0586" w:rsidP="004645AA">
      <w:pPr>
        <w:tabs>
          <w:tab w:val="left" w:pos="3402"/>
        </w:tabs>
        <w:spacing w:line="276" w:lineRule="auto"/>
        <w:ind w:left="426"/>
        <w:contextualSpacing/>
        <w:jc w:val="both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lang w:eastAsia="en-US"/>
        </w:rPr>
        <w:t>D</w:t>
      </w:r>
      <w:r w:rsidR="001A5314">
        <w:rPr>
          <w:rFonts w:ascii="Arial" w:eastAsiaTheme="minorHAnsi" w:hAnsi="Arial" w:cs="Arial"/>
          <w:lang w:eastAsia="en-US"/>
        </w:rPr>
        <w:t>odatek č. 1 k </w:t>
      </w:r>
      <w:r w:rsidR="00BC1726">
        <w:rPr>
          <w:rFonts w:ascii="Arial" w:eastAsiaTheme="minorHAnsi" w:hAnsi="Arial" w:cs="Arial"/>
          <w:lang w:eastAsia="en-US"/>
        </w:rPr>
        <w:t>p</w:t>
      </w:r>
      <w:r w:rsidR="001A5314">
        <w:rPr>
          <w:rFonts w:ascii="Arial" w:eastAsiaTheme="minorHAnsi" w:hAnsi="Arial" w:cs="Arial"/>
          <w:lang w:eastAsia="en-US"/>
        </w:rPr>
        <w:t>říkazu ministr</w:t>
      </w:r>
      <w:r w:rsidR="006C53A6">
        <w:rPr>
          <w:rFonts w:ascii="Arial" w:eastAsiaTheme="minorHAnsi" w:hAnsi="Arial" w:cs="Arial"/>
          <w:lang w:eastAsia="en-US"/>
        </w:rPr>
        <w:t>a</w:t>
      </w:r>
      <w:r w:rsidR="001A5314">
        <w:rPr>
          <w:rFonts w:ascii="Arial" w:eastAsiaTheme="minorHAnsi" w:hAnsi="Arial" w:cs="Arial"/>
          <w:lang w:eastAsia="en-US"/>
        </w:rPr>
        <w:t xml:space="preserve"> č. 4/2021</w:t>
      </w:r>
      <w:r w:rsidR="00912A2F">
        <w:rPr>
          <w:rFonts w:ascii="Arial" w:eastAsiaTheme="minorHAnsi" w:hAnsi="Arial" w:cs="Arial"/>
          <w:lang w:eastAsia="en-US"/>
        </w:rPr>
        <w:t xml:space="preserve"> </w:t>
      </w:r>
      <w:r w:rsidR="001A5314" w:rsidRPr="001A5314">
        <w:rPr>
          <w:rFonts w:ascii="Arial" w:eastAsiaTheme="minorHAnsi" w:hAnsi="Arial" w:cs="Arial"/>
          <w:lang w:eastAsia="en-US"/>
        </w:rPr>
        <w:t>Obecné zásady pro vyřizování stížností a peticí</w:t>
      </w:r>
      <w:r w:rsidR="0018369D">
        <w:rPr>
          <w:rFonts w:ascii="Arial" w:eastAsiaTheme="minorHAnsi" w:hAnsi="Arial" w:cs="Arial"/>
          <w:lang w:eastAsia="en-US"/>
        </w:rPr>
        <w:t>;</w:t>
      </w:r>
    </w:p>
    <w:p w14:paraId="738BE4DF" w14:textId="77777777" w:rsidR="004645AA" w:rsidRPr="000A0586" w:rsidRDefault="004645AA" w:rsidP="004645AA">
      <w:pPr>
        <w:tabs>
          <w:tab w:val="left" w:pos="3402"/>
        </w:tabs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8D83CF7" w14:textId="60C440C2" w:rsidR="004645AA" w:rsidRPr="00C43891" w:rsidRDefault="004645AA" w:rsidP="00C10B38">
      <w:pPr>
        <w:numPr>
          <w:ilvl w:val="0"/>
          <w:numId w:val="41"/>
        </w:numPr>
        <w:tabs>
          <w:tab w:val="left" w:pos="3402"/>
        </w:tabs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0A0586">
        <w:rPr>
          <w:rFonts w:ascii="Arial" w:eastAsiaTheme="minorHAnsi" w:hAnsi="Arial" w:cs="Arial"/>
          <w:b/>
          <w:lang w:eastAsia="en-US"/>
        </w:rPr>
        <w:t>m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0A0586">
        <w:rPr>
          <w:rFonts w:ascii="Arial" w:eastAsiaTheme="minorHAnsi" w:hAnsi="Arial" w:cs="Arial"/>
          <w:b/>
          <w:lang w:eastAsia="en-US"/>
        </w:rPr>
        <w:t>ě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0A0586">
        <w:rPr>
          <w:rFonts w:ascii="Arial" w:eastAsiaTheme="minorHAnsi" w:hAnsi="Arial" w:cs="Arial"/>
          <w:b/>
          <w:lang w:eastAsia="en-US"/>
        </w:rPr>
        <w:t>n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0A0586">
        <w:rPr>
          <w:rFonts w:ascii="Arial" w:eastAsiaTheme="minorHAnsi" w:hAnsi="Arial" w:cs="Arial"/>
          <w:b/>
          <w:lang w:eastAsia="en-US"/>
        </w:rPr>
        <w:t>í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0A0586">
        <w:rPr>
          <w:rFonts w:ascii="Arial" w:eastAsiaTheme="minorHAnsi" w:hAnsi="Arial" w:cs="Arial"/>
          <w:b/>
          <w:lang w:eastAsia="en-US"/>
        </w:rPr>
        <w:t>m</w:t>
      </w:r>
      <w:r w:rsidRPr="00C43891">
        <w:rPr>
          <w:rFonts w:ascii="Arial" w:eastAsiaTheme="minorHAnsi" w:hAnsi="Arial" w:cs="Arial"/>
          <w:b/>
          <w:lang w:eastAsia="en-US"/>
        </w:rPr>
        <w:tab/>
      </w:r>
      <w:r w:rsidRPr="00C43891">
        <w:rPr>
          <w:rFonts w:ascii="Arial" w:eastAsiaTheme="minorHAnsi" w:hAnsi="Arial" w:cs="Arial"/>
          <w:lang w:eastAsia="en-US"/>
        </w:rPr>
        <w:t xml:space="preserve"> </w:t>
      </w:r>
    </w:p>
    <w:p w14:paraId="5F50CF3B" w14:textId="08F83E0B" w:rsidR="00755BF4" w:rsidRDefault="0018369D" w:rsidP="00301B15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znění Části I</w:t>
      </w:r>
      <w:r w:rsidR="00D15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Úvodní ustanovení, </w:t>
      </w:r>
      <w:r w:rsidR="00755BF4">
        <w:rPr>
          <w:rFonts w:ascii="Arial" w:hAnsi="Arial" w:cs="Arial"/>
        </w:rPr>
        <w:t>Č</w:t>
      </w:r>
      <w:r w:rsidR="0093675F">
        <w:rPr>
          <w:rFonts w:ascii="Arial" w:hAnsi="Arial" w:cs="Arial"/>
        </w:rPr>
        <w:t>lán</w:t>
      </w:r>
      <w:r>
        <w:rPr>
          <w:rFonts w:ascii="Arial" w:hAnsi="Arial" w:cs="Arial"/>
        </w:rPr>
        <w:t>ku</w:t>
      </w:r>
      <w:r w:rsidR="0093675F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, odstavce 10 </w:t>
      </w:r>
      <w:r w:rsidR="00755BF4">
        <w:rPr>
          <w:rFonts w:ascii="Arial" w:eastAsiaTheme="minorHAnsi" w:hAnsi="Arial" w:cs="Arial"/>
          <w:lang w:eastAsia="en-US"/>
        </w:rPr>
        <w:t>příkazu ministr</w:t>
      </w:r>
      <w:r w:rsidR="00F1386B">
        <w:rPr>
          <w:rFonts w:ascii="Arial" w:eastAsiaTheme="minorHAnsi" w:hAnsi="Arial" w:cs="Arial"/>
          <w:lang w:eastAsia="en-US"/>
        </w:rPr>
        <w:t>a</w:t>
      </w:r>
      <w:r w:rsidR="00755BF4">
        <w:rPr>
          <w:rFonts w:ascii="Arial" w:eastAsiaTheme="minorHAnsi" w:hAnsi="Arial" w:cs="Arial"/>
          <w:lang w:eastAsia="en-US"/>
        </w:rPr>
        <w:t xml:space="preserve"> č. 4/2021 </w:t>
      </w:r>
      <w:r w:rsidRPr="001A5314">
        <w:rPr>
          <w:rFonts w:ascii="Arial" w:eastAsiaTheme="minorHAnsi" w:hAnsi="Arial" w:cs="Arial"/>
          <w:lang w:eastAsia="en-US"/>
        </w:rPr>
        <w:t>Obecné zásady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A5314">
        <w:rPr>
          <w:rFonts w:ascii="Arial" w:eastAsiaTheme="minorHAnsi" w:hAnsi="Arial" w:cs="Arial"/>
          <w:lang w:eastAsia="en-US"/>
        </w:rPr>
        <w:t>pro vyřizování stížností a peticí</w:t>
      </w:r>
      <w:r>
        <w:rPr>
          <w:rFonts w:ascii="Arial" w:hAnsi="Arial" w:cs="Arial"/>
        </w:rPr>
        <w:t xml:space="preserve"> </w:t>
      </w:r>
      <w:r w:rsidR="0093675F">
        <w:rPr>
          <w:rFonts w:ascii="Arial" w:hAnsi="Arial" w:cs="Arial"/>
        </w:rPr>
        <w:t>takto</w:t>
      </w:r>
      <w:r w:rsidR="00755BF4">
        <w:rPr>
          <w:rFonts w:ascii="Arial" w:hAnsi="Arial" w:cs="Arial"/>
        </w:rPr>
        <w:t>:</w:t>
      </w:r>
      <w:r w:rsidR="0093675F">
        <w:rPr>
          <w:rFonts w:ascii="Arial" w:hAnsi="Arial" w:cs="Arial"/>
        </w:rPr>
        <w:t xml:space="preserve"> </w:t>
      </w:r>
      <w:r w:rsidR="00C10B38" w:rsidRPr="00C10B38">
        <w:rPr>
          <w:rFonts w:ascii="Arial" w:hAnsi="Arial" w:cs="Arial"/>
        </w:rPr>
        <w:t xml:space="preserve"> </w:t>
      </w:r>
    </w:p>
    <w:p w14:paraId="58B748D3" w14:textId="77777777" w:rsidR="00755BF4" w:rsidRDefault="00755BF4" w:rsidP="00755BF4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276D9E16" w14:textId="2C684515" w:rsidR="00C10B38" w:rsidRPr="00C10B38" w:rsidRDefault="00C10B38" w:rsidP="00755BF4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C10B38">
        <w:rPr>
          <w:rFonts w:ascii="Arial" w:hAnsi="Arial" w:cs="Arial"/>
        </w:rPr>
        <w:t>„Zásady rovněž upravují povinnost jednotlivých věcně příslušných útvarů ministerstva označit každé podání vyřizované</w:t>
      </w:r>
      <w:r w:rsidRPr="00C10B38">
        <w:rPr>
          <w:rFonts w:ascii="Arial" w:hAnsi="Arial" w:cs="Arial"/>
          <w:b/>
          <w:bCs/>
        </w:rPr>
        <w:t xml:space="preserve"> </w:t>
      </w:r>
      <w:r w:rsidRPr="00C43891">
        <w:rPr>
          <w:rFonts w:ascii="Arial" w:hAnsi="Arial" w:cs="Arial"/>
        </w:rPr>
        <w:t xml:space="preserve">ministerstvem jako stížnost </w:t>
      </w:r>
      <w:r w:rsidR="006139EF">
        <w:rPr>
          <w:rFonts w:ascii="Arial" w:hAnsi="Arial" w:cs="Arial"/>
        </w:rPr>
        <w:br/>
      </w:r>
      <w:r w:rsidRPr="00C43891">
        <w:rPr>
          <w:rFonts w:ascii="Arial" w:hAnsi="Arial" w:cs="Arial"/>
        </w:rPr>
        <w:t>dle těchto Zásad příznakem „stížnost“ nebo „petice“, jakož i označit důvodnost</w:t>
      </w:r>
      <w:r w:rsidRPr="00C10B38">
        <w:rPr>
          <w:rFonts w:ascii="Arial" w:hAnsi="Arial" w:cs="Arial"/>
        </w:rPr>
        <w:t xml:space="preserve"> stížnosti („</w:t>
      </w:r>
      <w:r w:rsidRPr="006139EF">
        <w:rPr>
          <w:rFonts w:ascii="Arial" w:hAnsi="Arial" w:cs="Arial"/>
          <w:i/>
          <w:iCs/>
        </w:rPr>
        <w:t>částečně důvodná</w:t>
      </w:r>
      <w:r w:rsidRPr="00C10B38">
        <w:rPr>
          <w:rFonts w:ascii="Arial" w:hAnsi="Arial" w:cs="Arial"/>
        </w:rPr>
        <w:t>“, „</w:t>
      </w:r>
      <w:r w:rsidRPr="006139EF">
        <w:rPr>
          <w:rFonts w:ascii="Arial" w:hAnsi="Arial" w:cs="Arial"/>
          <w:i/>
          <w:iCs/>
        </w:rPr>
        <w:t>důvodná</w:t>
      </w:r>
      <w:r w:rsidRPr="00C10B38">
        <w:rPr>
          <w:rFonts w:ascii="Arial" w:hAnsi="Arial" w:cs="Arial"/>
        </w:rPr>
        <w:t>“, „</w:t>
      </w:r>
      <w:r w:rsidRPr="006139EF">
        <w:rPr>
          <w:rFonts w:ascii="Arial" w:hAnsi="Arial" w:cs="Arial"/>
          <w:i/>
          <w:iCs/>
        </w:rPr>
        <w:t>nedůvodná</w:t>
      </w:r>
      <w:r w:rsidRPr="00C10B38">
        <w:rPr>
          <w:rFonts w:ascii="Arial" w:hAnsi="Arial" w:cs="Arial"/>
        </w:rPr>
        <w:t>“, „</w:t>
      </w:r>
      <w:r w:rsidRPr="006139EF">
        <w:rPr>
          <w:rFonts w:ascii="Arial" w:hAnsi="Arial" w:cs="Arial"/>
          <w:i/>
          <w:iCs/>
        </w:rPr>
        <w:t>neposuzováno</w:t>
      </w:r>
      <w:r w:rsidRPr="00C10B38">
        <w:rPr>
          <w:rFonts w:ascii="Arial" w:hAnsi="Arial" w:cs="Arial"/>
        </w:rPr>
        <w:t>“), v elektronickém systému spisové služby ministerstva.“</w:t>
      </w:r>
    </w:p>
    <w:p w14:paraId="6501DF19" w14:textId="33566804" w:rsidR="004645AA" w:rsidRPr="00FB5B3C" w:rsidRDefault="004645AA" w:rsidP="00C43891">
      <w:pPr>
        <w:pStyle w:val="Odstavecseseznamem"/>
        <w:tabs>
          <w:tab w:val="left" w:pos="4253"/>
        </w:tabs>
        <w:spacing w:line="276" w:lineRule="auto"/>
        <w:ind w:left="786"/>
        <w:jc w:val="both"/>
        <w:rPr>
          <w:rFonts w:ascii="Arial" w:eastAsiaTheme="minorHAnsi" w:hAnsi="Arial" w:cs="Arial"/>
          <w:bCs/>
          <w:lang w:eastAsia="en-US"/>
        </w:rPr>
      </w:pPr>
    </w:p>
    <w:p w14:paraId="3975CA38" w14:textId="2318A18F" w:rsidR="004645AA" w:rsidRPr="004645AA" w:rsidRDefault="004645AA" w:rsidP="001A5314">
      <w:pPr>
        <w:numPr>
          <w:ilvl w:val="0"/>
          <w:numId w:val="41"/>
        </w:numPr>
        <w:tabs>
          <w:tab w:val="left" w:pos="4253"/>
        </w:tabs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4645AA">
        <w:rPr>
          <w:rFonts w:ascii="Arial" w:eastAsiaTheme="minorHAnsi" w:hAnsi="Arial" w:cs="Arial"/>
          <w:b/>
          <w:lang w:eastAsia="en-US"/>
        </w:rPr>
        <w:t>u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4645AA">
        <w:rPr>
          <w:rFonts w:ascii="Arial" w:eastAsiaTheme="minorHAnsi" w:hAnsi="Arial" w:cs="Arial"/>
          <w:b/>
          <w:lang w:eastAsia="en-US"/>
        </w:rPr>
        <w:t>k</w:t>
      </w:r>
      <w:r w:rsidR="000A0586">
        <w:rPr>
          <w:rFonts w:ascii="Arial" w:eastAsiaTheme="minorHAnsi" w:hAnsi="Arial" w:cs="Arial"/>
          <w:b/>
          <w:lang w:eastAsia="en-US"/>
        </w:rPr>
        <w:t> </w:t>
      </w:r>
      <w:r w:rsidRPr="004645AA">
        <w:rPr>
          <w:rFonts w:ascii="Arial" w:eastAsiaTheme="minorHAnsi" w:hAnsi="Arial" w:cs="Arial"/>
          <w:b/>
          <w:lang w:eastAsia="en-US"/>
        </w:rPr>
        <w:t>l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4645AA">
        <w:rPr>
          <w:rFonts w:ascii="Arial" w:eastAsiaTheme="minorHAnsi" w:hAnsi="Arial" w:cs="Arial"/>
          <w:b/>
          <w:lang w:eastAsia="en-US"/>
        </w:rPr>
        <w:t>á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4645AA">
        <w:rPr>
          <w:rFonts w:ascii="Arial" w:eastAsiaTheme="minorHAnsi" w:hAnsi="Arial" w:cs="Arial"/>
          <w:b/>
          <w:lang w:eastAsia="en-US"/>
        </w:rPr>
        <w:t>d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4645AA">
        <w:rPr>
          <w:rFonts w:ascii="Arial" w:eastAsiaTheme="minorHAnsi" w:hAnsi="Arial" w:cs="Arial"/>
          <w:b/>
          <w:lang w:eastAsia="en-US"/>
        </w:rPr>
        <w:t>á</w:t>
      </w:r>
      <w:r w:rsidR="000A0586">
        <w:rPr>
          <w:rFonts w:ascii="Arial" w:eastAsiaTheme="minorHAnsi" w:hAnsi="Arial" w:cs="Arial"/>
          <w:b/>
          <w:lang w:eastAsia="en-US"/>
        </w:rPr>
        <w:t xml:space="preserve"> </w:t>
      </w:r>
      <w:r w:rsidRPr="004645AA">
        <w:rPr>
          <w:rFonts w:ascii="Arial" w:eastAsiaTheme="minorHAnsi" w:hAnsi="Arial" w:cs="Arial"/>
          <w:b/>
          <w:lang w:eastAsia="en-US"/>
        </w:rPr>
        <w:t xml:space="preserve">m </w:t>
      </w:r>
      <w:r w:rsidR="001A5314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1A5314">
        <w:rPr>
          <w:rFonts w:ascii="Arial" w:eastAsiaTheme="minorHAnsi" w:hAnsi="Arial" w:cs="Arial"/>
          <w:lang w:eastAsia="en-US"/>
        </w:rPr>
        <w:t xml:space="preserve"> </w:t>
      </w:r>
    </w:p>
    <w:p w14:paraId="76DB8B6D" w14:textId="5D48E9CE" w:rsidR="004645AA" w:rsidRPr="004645AA" w:rsidRDefault="001A5314" w:rsidP="00301B15">
      <w:pPr>
        <w:tabs>
          <w:tab w:val="left" w:pos="4253"/>
        </w:tabs>
        <w:spacing w:line="276" w:lineRule="auto"/>
        <w:ind w:left="426"/>
        <w:jc w:val="both"/>
        <w:rPr>
          <w:rFonts w:ascii="Arial" w:eastAsiaTheme="minorHAnsi" w:hAnsi="Arial" w:cs="Arial"/>
          <w:b/>
          <w:lang w:eastAsia="en-US"/>
        </w:rPr>
      </w:pPr>
      <w:r w:rsidRPr="001A5314">
        <w:rPr>
          <w:rFonts w:ascii="Arial" w:eastAsia="MS Mincho" w:hAnsi="Arial" w:cs="Arial"/>
        </w:rPr>
        <w:t>Představeným a vedoucím zaměstnancům všech organizačních útvarů Ministerstva práce a sociálních věcí (dále jen „</w:t>
      </w:r>
      <w:r w:rsidRPr="001A5314">
        <w:rPr>
          <w:rFonts w:ascii="Arial" w:eastAsia="MS Mincho" w:hAnsi="Arial" w:cs="Arial"/>
          <w:i/>
          <w:iCs/>
        </w:rPr>
        <w:t>ministerstvo</w:t>
      </w:r>
      <w:r w:rsidRPr="001A5314">
        <w:rPr>
          <w:rFonts w:ascii="Arial" w:eastAsia="MS Mincho" w:hAnsi="Arial" w:cs="Arial"/>
        </w:rPr>
        <w:t xml:space="preserve">“), a představeným </w:t>
      </w:r>
      <w:r w:rsidRPr="001A5314">
        <w:rPr>
          <w:rFonts w:ascii="Arial" w:eastAsia="MS Mincho" w:hAnsi="Arial" w:cs="Arial"/>
        </w:rPr>
        <w:br/>
        <w:t xml:space="preserve">a vedoucím zaměstnancům ministerstvem přímo řízených organizací, ministerstvem zřizovaných státních příspěvkových organizací a resortních veřejných výzkumných institucí prokazatelně seznámit své podřízené zaměstnance </w:t>
      </w:r>
      <w:r w:rsidRPr="001A5314">
        <w:rPr>
          <w:rFonts w:ascii="Arial" w:hAnsi="Arial" w:cs="Arial"/>
          <w:bCs/>
        </w:rPr>
        <w:t xml:space="preserve">s tímto </w:t>
      </w:r>
      <w:r>
        <w:rPr>
          <w:rFonts w:ascii="Arial" w:hAnsi="Arial" w:cs="Arial"/>
          <w:bCs/>
        </w:rPr>
        <w:t xml:space="preserve">dodatkem </w:t>
      </w:r>
      <w:r w:rsidRPr="001A5314">
        <w:rPr>
          <w:rFonts w:ascii="Arial" w:hAnsi="Arial" w:cs="Arial"/>
          <w:bCs/>
        </w:rPr>
        <w:t>příkaz</w:t>
      </w:r>
      <w:r>
        <w:rPr>
          <w:rFonts w:ascii="Arial" w:hAnsi="Arial" w:cs="Arial"/>
          <w:bCs/>
        </w:rPr>
        <w:t>u</w:t>
      </w:r>
      <w:r w:rsidRPr="001A53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ministr</w:t>
      </w:r>
      <w:r w:rsidR="00F1386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a</w:t>
      </w:r>
      <w:r w:rsidRPr="001A5314">
        <w:rPr>
          <w:rFonts w:ascii="Arial" w:hAnsi="Arial" w:cs="Arial"/>
          <w:bCs/>
        </w:rPr>
        <w:t xml:space="preserve"> zajistit v okruhu své působnosti jeho dodržování</w:t>
      </w:r>
      <w:r w:rsidRPr="001A5314">
        <w:rPr>
          <w:rFonts w:ascii="Arial" w:hAnsi="Arial" w:cs="Arial"/>
        </w:rPr>
        <w:t>.</w:t>
      </w:r>
    </w:p>
    <w:p w14:paraId="5F80C091" w14:textId="77777777" w:rsidR="004645AA" w:rsidRPr="004645AA" w:rsidRDefault="004645AA" w:rsidP="004645AA">
      <w:pPr>
        <w:tabs>
          <w:tab w:val="left" w:pos="4253"/>
        </w:tabs>
        <w:spacing w:line="276" w:lineRule="auto"/>
        <w:ind w:left="851" w:hanging="425"/>
        <w:jc w:val="right"/>
        <w:rPr>
          <w:rFonts w:ascii="Arial" w:eastAsiaTheme="minorHAnsi" w:hAnsi="Arial" w:cs="Arial"/>
          <w:b/>
          <w:lang w:eastAsia="en-US"/>
        </w:rPr>
      </w:pPr>
    </w:p>
    <w:p w14:paraId="69687123" w14:textId="77777777" w:rsidR="004645AA" w:rsidRPr="004645AA" w:rsidRDefault="004645AA" w:rsidP="004645AA">
      <w:pPr>
        <w:tabs>
          <w:tab w:val="left" w:pos="4253"/>
        </w:tabs>
        <w:spacing w:line="276" w:lineRule="auto"/>
        <w:jc w:val="right"/>
        <w:rPr>
          <w:rFonts w:ascii="Arial" w:eastAsiaTheme="minorHAnsi" w:hAnsi="Arial" w:cs="Arial"/>
          <w:b/>
          <w:lang w:eastAsia="en-US"/>
        </w:rPr>
      </w:pPr>
    </w:p>
    <w:p w14:paraId="66C92C38" w14:textId="0E4AD8B1" w:rsidR="004645AA" w:rsidRPr="004645AA" w:rsidRDefault="00755BF4" w:rsidP="00755BF4">
      <w:pPr>
        <w:tabs>
          <w:tab w:val="left" w:pos="4253"/>
        </w:tabs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Tento d</w:t>
      </w:r>
      <w:r w:rsidR="001A5314">
        <w:rPr>
          <w:rFonts w:ascii="Arial" w:eastAsiaTheme="minorHAnsi" w:hAnsi="Arial" w:cs="Arial"/>
          <w:lang w:eastAsia="en-US"/>
        </w:rPr>
        <w:t xml:space="preserve">odatek </w:t>
      </w:r>
      <w:r w:rsidR="004645AA" w:rsidRPr="004645AA">
        <w:rPr>
          <w:rFonts w:ascii="Arial" w:eastAsiaTheme="minorHAnsi" w:hAnsi="Arial" w:cs="Arial"/>
          <w:lang w:eastAsia="en-US"/>
        </w:rPr>
        <w:t xml:space="preserve">nabývá účinnosti dnem </w:t>
      </w:r>
      <w:r w:rsidR="00506758">
        <w:rPr>
          <w:rFonts w:ascii="Arial" w:eastAsiaTheme="minorHAnsi" w:hAnsi="Arial" w:cs="Arial"/>
          <w:lang w:eastAsia="en-US"/>
        </w:rPr>
        <w:t>vyhlášení.</w:t>
      </w:r>
    </w:p>
    <w:p w14:paraId="71179FFD" w14:textId="77777777" w:rsidR="00530476" w:rsidRDefault="00530476" w:rsidP="00530476">
      <w:pPr>
        <w:pStyle w:val="Default"/>
      </w:pPr>
    </w:p>
    <w:p w14:paraId="4EB25EBF" w14:textId="5D89A445" w:rsidR="004645AA" w:rsidRDefault="004645AA" w:rsidP="004645AA">
      <w:pPr>
        <w:tabs>
          <w:tab w:val="left" w:pos="4253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046FE32E" w14:textId="536B15B4" w:rsidR="001A5314" w:rsidRDefault="001A5314" w:rsidP="004645AA">
      <w:pPr>
        <w:tabs>
          <w:tab w:val="left" w:pos="4253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4E2C8ADC" w14:textId="1DD7E60D" w:rsidR="001A5314" w:rsidRDefault="001A5314" w:rsidP="004645AA">
      <w:pPr>
        <w:tabs>
          <w:tab w:val="left" w:pos="4253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7EA1492D" w14:textId="77777777" w:rsidR="001A5314" w:rsidRPr="004645AA" w:rsidRDefault="001A5314" w:rsidP="004645AA">
      <w:pPr>
        <w:tabs>
          <w:tab w:val="left" w:pos="4253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2BE9AFA3" w14:textId="77777777" w:rsidR="004645AA" w:rsidRPr="004645AA" w:rsidRDefault="004645AA" w:rsidP="004645AA">
      <w:pPr>
        <w:tabs>
          <w:tab w:val="left" w:pos="4253"/>
        </w:tabs>
        <w:spacing w:line="276" w:lineRule="auto"/>
        <w:rPr>
          <w:rFonts w:ascii="Arial" w:eastAsiaTheme="minorHAnsi" w:hAnsi="Arial" w:cs="Arial"/>
          <w:color w:val="FF0000"/>
          <w:lang w:eastAsia="en-US"/>
        </w:rPr>
      </w:pPr>
    </w:p>
    <w:p w14:paraId="0F52F979" w14:textId="7D07FEF0" w:rsidR="004645AA" w:rsidRPr="004645AA" w:rsidRDefault="001A5314" w:rsidP="004645AA">
      <w:pPr>
        <w:tabs>
          <w:tab w:val="left" w:pos="4253"/>
          <w:tab w:val="left" w:pos="5387"/>
          <w:tab w:val="left" w:pos="5812"/>
        </w:tabs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4645AA" w:rsidRPr="004645AA">
        <w:rPr>
          <w:rFonts w:ascii="Arial" w:eastAsiaTheme="minorHAnsi" w:hAnsi="Arial" w:cs="Arial"/>
          <w:lang w:eastAsia="en-US"/>
        </w:rPr>
        <w:tab/>
        <w:t xml:space="preserve">       </w:t>
      </w:r>
    </w:p>
    <w:p w14:paraId="7D394423" w14:textId="67E88029" w:rsidR="004645AA" w:rsidRPr="004645AA" w:rsidRDefault="004645AA" w:rsidP="004645AA">
      <w:pPr>
        <w:tabs>
          <w:tab w:val="left" w:pos="4253"/>
          <w:tab w:val="left" w:pos="5387"/>
          <w:tab w:val="left" w:pos="5812"/>
        </w:tabs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4645AA">
        <w:rPr>
          <w:rFonts w:ascii="Arial" w:eastAsiaTheme="minorHAnsi" w:hAnsi="Arial" w:cs="Arial"/>
          <w:lang w:eastAsia="en-US"/>
        </w:rPr>
        <w:tab/>
      </w:r>
      <w:r w:rsidRPr="004645AA">
        <w:rPr>
          <w:rFonts w:ascii="Arial" w:eastAsiaTheme="minorHAnsi" w:hAnsi="Arial" w:cs="Arial"/>
          <w:lang w:eastAsia="en-US"/>
        </w:rPr>
        <w:tab/>
      </w:r>
      <w:r w:rsidRPr="004645AA">
        <w:rPr>
          <w:rFonts w:ascii="Arial" w:eastAsiaTheme="minorHAnsi" w:hAnsi="Arial" w:cs="Arial"/>
          <w:lang w:eastAsia="en-US"/>
        </w:rPr>
        <w:tab/>
      </w:r>
      <w:r w:rsidR="001A5314" w:rsidRPr="001A5314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="001A5314">
        <w:rPr>
          <w:rFonts w:ascii="Arial" w:eastAsiaTheme="minorHAnsi" w:hAnsi="Arial" w:cs="Arial"/>
          <w:b/>
          <w:bCs/>
          <w:lang w:eastAsia="en-US"/>
        </w:rPr>
        <w:t xml:space="preserve">   </w:t>
      </w:r>
      <w:r w:rsidR="001A5314" w:rsidRPr="001A5314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645A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1A5314" w:rsidRPr="001A5314">
        <w:rPr>
          <w:rFonts w:ascii="Arial" w:eastAsiaTheme="minorHAnsi" w:hAnsi="Arial" w:cs="Arial"/>
          <w:b/>
          <w:bCs/>
          <w:lang w:eastAsia="en-US"/>
        </w:rPr>
        <w:t>Ing. Marian Jurečka</w:t>
      </w:r>
    </w:p>
    <w:p w14:paraId="18F7E0DD" w14:textId="7AD49020" w:rsidR="004645AA" w:rsidRPr="004645AA" w:rsidRDefault="004645AA" w:rsidP="004645AA">
      <w:pPr>
        <w:tabs>
          <w:tab w:val="left" w:pos="4253"/>
          <w:tab w:val="left" w:pos="5387"/>
          <w:tab w:val="left" w:pos="5812"/>
        </w:tabs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645AA">
        <w:rPr>
          <w:rFonts w:ascii="Arial" w:eastAsiaTheme="minorHAnsi" w:hAnsi="Arial" w:cs="Arial"/>
          <w:lang w:eastAsia="en-US"/>
        </w:rPr>
        <w:tab/>
        <w:t xml:space="preserve">     ministr práce a sociálních věcí</w:t>
      </w:r>
    </w:p>
    <w:p w14:paraId="787A325B" w14:textId="77777777" w:rsidR="004645AA" w:rsidRPr="004645AA" w:rsidRDefault="004645AA" w:rsidP="004645AA">
      <w:pPr>
        <w:tabs>
          <w:tab w:val="left" w:pos="4253"/>
          <w:tab w:val="left" w:pos="5387"/>
          <w:tab w:val="left" w:pos="5812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199009A0" w14:textId="5A19E2B3" w:rsidR="004645AA" w:rsidRPr="004645AA" w:rsidRDefault="001A5314" w:rsidP="004645AA">
      <w:pPr>
        <w:tabs>
          <w:tab w:val="left" w:pos="4253"/>
          <w:tab w:val="left" w:pos="5387"/>
          <w:tab w:val="left" w:pos="5812"/>
        </w:tabs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FF0000"/>
          <w:lang w:eastAsia="en-US"/>
        </w:rPr>
        <w:t xml:space="preserve"> </w:t>
      </w:r>
    </w:p>
    <w:p w14:paraId="45CE0E79" w14:textId="77777777" w:rsidR="004645AA" w:rsidRPr="004645AA" w:rsidRDefault="004645AA" w:rsidP="004645AA">
      <w:pPr>
        <w:tabs>
          <w:tab w:val="left" w:pos="4253"/>
          <w:tab w:val="left" w:pos="5387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65BA7C35" w14:textId="77777777" w:rsidR="000A0586" w:rsidRPr="004645AA" w:rsidRDefault="000A0586" w:rsidP="004645AA">
      <w:pPr>
        <w:tabs>
          <w:tab w:val="left" w:pos="4253"/>
          <w:tab w:val="left" w:pos="5387"/>
        </w:tabs>
        <w:spacing w:line="276" w:lineRule="auto"/>
        <w:rPr>
          <w:rFonts w:ascii="Arial" w:eastAsiaTheme="minorHAnsi" w:hAnsi="Arial" w:cs="Arial"/>
          <w:color w:val="FF0000"/>
          <w:lang w:eastAsia="en-US"/>
        </w:rPr>
      </w:pPr>
    </w:p>
    <w:p w14:paraId="07036280" w14:textId="2C69D686" w:rsidR="0013069C" w:rsidRPr="005879E3" w:rsidRDefault="0013069C" w:rsidP="0013069C">
      <w:pPr>
        <w:tabs>
          <w:tab w:val="left" w:pos="3402"/>
        </w:tabs>
        <w:spacing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AD5B03">
        <w:rPr>
          <w:rFonts w:ascii="Arial" w:hAnsi="Arial" w:cs="Arial"/>
          <w:b/>
          <w:bCs/>
          <w:lang w:eastAsia="x-none"/>
        </w:rPr>
        <w:t>Příloha</w:t>
      </w:r>
      <w:r w:rsidRPr="00A50EFA">
        <w:rPr>
          <w:rFonts w:ascii="Arial" w:hAnsi="Arial" w:cs="Arial"/>
          <w:bCs/>
          <w:lang w:eastAsia="x-none"/>
        </w:rPr>
        <w:t xml:space="preserve">: </w:t>
      </w:r>
      <w:r w:rsidRPr="005879E3">
        <w:rPr>
          <w:rFonts w:ascii="Arial" w:hAnsi="Arial" w:cs="Arial"/>
          <w:bCs/>
          <w:lang w:eastAsia="x-none"/>
        </w:rPr>
        <w:t>Příkaz ministr</w:t>
      </w:r>
      <w:r w:rsidR="005879E3" w:rsidRPr="005879E3">
        <w:rPr>
          <w:rFonts w:ascii="Arial" w:hAnsi="Arial" w:cs="Arial"/>
          <w:bCs/>
          <w:lang w:eastAsia="x-none"/>
        </w:rPr>
        <w:t>a</w:t>
      </w:r>
      <w:r w:rsidRPr="005879E3">
        <w:rPr>
          <w:rFonts w:ascii="Arial" w:hAnsi="Arial" w:cs="Arial"/>
          <w:bCs/>
          <w:lang w:eastAsia="x-none"/>
        </w:rPr>
        <w:t xml:space="preserve"> č. 4/2021 </w:t>
      </w:r>
      <w:r w:rsidRPr="005879E3">
        <w:rPr>
          <w:rFonts w:ascii="Arial" w:eastAsiaTheme="minorHAnsi" w:hAnsi="Arial" w:cs="Arial"/>
          <w:lang w:eastAsia="en-US"/>
        </w:rPr>
        <w:t xml:space="preserve">Obecné zásady pro vyřizování stížností a peticí, </w:t>
      </w:r>
      <w:r w:rsidR="005879E3">
        <w:rPr>
          <w:rFonts w:ascii="Arial" w:eastAsiaTheme="minorHAnsi" w:hAnsi="Arial" w:cs="Arial"/>
          <w:lang w:eastAsia="en-US"/>
        </w:rPr>
        <w:br/>
      </w:r>
      <w:r w:rsidRPr="005879E3">
        <w:rPr>
          <w:rFonts w:ascii="Arial" w:hAnsi="Arial" w:cs="Arial"/>
          <w:bCs/>
          <w:lang w:eastAsia="x-none"/>
        </w:rPr>
        <w:t>ve znění Dodatku č. 1</w:t>
      </w:r>
    </w:p>
    <w:p w14:paraId="108DD40A" w14:textId="77777777" w:rsidR="004645AA" w:rsidRPr="004645AA" w:rsidRDefault="004645AA" w:rsidP="004645AA">
      <w:pPr>
        <w:tabs>
          <w:tab w:val="left" w:pos="4253"/>
          <w:tab w:val="left" w:pos="5387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04D2A038" w14:textId="77777777" w:rsidR="004645AA" w:rsidRPr="00E84BEF" w:rsidRDefault="004645AA" w:rsidP="0081483B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sectPr w:rsidR="004645AA" w:rsidRPr="00E84BEF" w:rsidSect="00CD1082">
      <w:headerReference w:type="default" r:id="rId11"/>
      <w:type w:val="continuous"/>
      <w:pgSz w:w="11906" w:h="16838"/>
      <w:pgMar w:top="89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1FAE" w14:textId="77777777" w:rsidR="00B33344" w:rsidRDefault="00B33344" w:rsidP="00A86562">
      <w:r>
        <w:separator/>
      </w:r>
    </w:p>
  </w:endnote>
  <w:endnote w:type="continuationSeparator" w:id="0">
    <w:p w14:paraId="47AEDA54" w14:textId="77777777" w:rsidR="00B33344" w:rsidRDefault="00B33344" w:rsidP="00A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A4B6" w14:textId="77777777" w:rsidR="00B33344" w:rsidRDefault="00B33344" w:rsidP="00A86562">
      <w:r>
        <w:separator/>
      </w:r>
    </w:p>
  </w:footnote>
  <w:footnote w:type="continuationSeparator" w:id="0">
    <w:p w14:paraId="60840E54" w14:textId="77777777" w:rsidR="00B33344" w:rsidRDefault="00B33344" w:rsidP="00A8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97EF" w14:textId="05047732" w:rsidR="001B0492" w:rsidRPr="00196104" w:rsidRDefault="00252521" w:rsidP="00252521">
    <w:pPr>
      <w:pStyle w:val="Zhlav"/>
      <w:rPr>
        <w:rFonts w:ascii="Arial" w:hAnsi="Arial" w:cs="Arial"/>
        <w:i/>
        <w:sz w:val="28"/>
        <w:szCs w:val="28"/>
        <w:u w:val="single"/>
      </w:rPr>
    </w:pPr>
    <w:r>
      <w:rPr>
        <w:rFonts w:ascii="Arial" w:hAnsi="Arial" w:cs="Arial"/>
        <w:i/>
        <w:sz w:val="22"/>
        <w:szCs w:val="22"/>
        <w:u w:val="single"/>
      </w:rPr>
      <w:t xml:space="preserve"> </w:t>
    </w:r>
  </w:p>
  <w:p w14:paraId="76C87267" w14:textId="62DC46F3" w:rsidR="00A86562" w:rsidRPr="001B0492" w:rsidRDefault="00252521" w:rsidP="001B0492">
    <w:pPr>
      <w:pStyle w:val="Zhlav"/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i/>
        <w:sz w:val="22"/>
        <w:szCs w:val="2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6F"/>
    <w:multiLevelType w:val="hybridMultilevel"/>
    <w:tmpl w:val="FD787A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434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F7001"/>
    <w:multiLevelType w:val="hybridMultilevel"/>
    <w:tmpl w:val="D184498C"/>
    <w:lvl w:ilvl="0" w:tplc="586490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285EA7"/>
    <w:multiLevelType w:val="hybridMultilevel"/>
    <w:tmpl w:val="350465A8"/>
    <w:lvl w:ilvl="0" w:tplc="FF10A43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0143C"/>
    <w:multiLevelType w:val="hybridMultilevel"/>
    <w:tmpl w:val="F8742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6E34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876EA"/>
    <w:multiLevelType w:val="hybridMultilevel"/>
    <w:tmpl w:val="7C649B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7ED9"/>
    <w:multiLevelType w:val="hybridMultilevel"/>
    <w:tmpl w:val="309C1E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F3403C"/>
    <w:multiLevelType w:val="hybridMultilevel"/>
    <w:tmpl w:val="1AD269CE"/>
    <w:lvl w:ilvl="0" w:tplc="04050017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</w:lvl>
    <w:lvl w:ilvl="1" w:tplc="81925014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 w15:restartNumberingAfterBreak="0">
    <w:nsid w:val="0C4E482E"/>
    <w:multiLevelType w:val="hybridMultilevel"/>
    <w:tmpl w:val="8CC6017C"/>
    <w:lvl w:ilvl="0" w:tplc="5860B4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F4625"/>
    <w:multiLevelType w:val="hybridMultilevel"/>
    <w:tmpl w:val="6504A7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FB3139"/>
    <w:multiLevelType w:val="hybridMultilevel"/>
    <w:tmpl w:val="1F3A7C50"/>
    <w:lvl w:ilvl="0" w:tplc="3CF617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A4BA9"/>
    <w:multiLevelType w:val="hybridMultilevel"/>
    <w:tmpl w:val="FD787AB0"/>
    <w:lvl w:ilvl="0" w:tplc="F95CD264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33E434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E7FAB"/>
    <w:multiLevelType w:val="hybridMultilevel"/>
    <w:tmpl w:val="705E69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817E6"/>
    <w:multiLevelType w:val="hybridMultilevel"/>
    <w:tmpl w:val="805A8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66BAB"/>
    <w:multiLevelType w:val="hybridMultilevel"/>
    <w:tmpl w:val="FCA4A9B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004F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CEB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35920"/>
    <w:multiLevelType w:val="hybridMultilevel"/>
    <w:tmpl w:val="E4C61C52"/>
    <w:lvl w:ilvl="0" w:tplc="91666B3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24DBD"/>
    <w:multiLevelType w:val="hybridMultilevel"/>
    <w:tmpl w:val="09B4A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F0A37"/>
    <w:multiLevelType w:val="hybridMultilevel"/>
    <w:tmpl w:val="30B050AC"/>
    <w:lvl w:ilvl="0" w:tplc="1F6E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45D11"/>
    <w:multiLevelType w:val="hybridMultilevel"/>
    <w:tmpl w:val="760AF2C0"/>
    <w:lvl w:ilvl="0" w:tplc="2118ED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33839C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01D1B"/>
    <w:multiLevelType w:val="hybridMultilevel"/>
    <w:tmpl w:val="889061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3353D4F"/>
    <w:multiLevelType w:val="hybridMultilevel"/>
    <w:tmpl w:val="8FF634FA"/>
    <w:lvl w:ilvl="0" w:tplc="546E6B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6648A"/>
    <w:multiLevelType w:val="hybridMultilevel"/>
    <w:tmpl w:val="13BA43BA"/>
    <w:lvl w:ilvl="0" w:tplc="134A5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0D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1E75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60771"/>
    <w:multiLevelType w:val="hybridMultilevel"/>
    <w:tmpl w:val="A12238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6B63"/>
    <w:multiLevelType w:val="hybridMultilevel"/>
    <w:tmpl w:val="5AC47652"/>
    <w:lvl w:ilvl="0" w:tplc="CB80AAD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31CB5E0">
      <w:start w:val="1"/>
      <w:numFmt w:val="lowerLetter"/>
      <w:lvlText w:val="%2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3" w15:restartNumberingAfterBreak="0">
    <w:nsid w:val="468F2433"/>
    <w:multiLevelType w:val="hybridMultilevel"/>
    <w:tmpl w:val="CBC026D4"/>
    <w:lvl w:ilvl="0" w:tplc="1F6E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5821F1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15E662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34295"/>
    <w:multiLevelType w:val="hybridMultilevel"/>
    <w:tmpl w:val="A12238B4"/>
    <w:lvl w:ilvl="0" w:tplc="D07A6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4044A"/>
    <w:multiLevelType w:val="hybridMultilevel"/>
    <w:tmpl w:val="8C168F2C"/>
    <w:lvl w:ilvl="0" w:tplc="3350D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4354D"/>
    <w:multiLevelType w:val="hybridMultilevel"/>
    <w:tmpl w:val="2E225162"/>
    <w:lvl w:ilvl="0" w:tplc="5860B4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511D2"/>
    <w:multiLevelType w:val="hybridMultilevel"/>
    <w:tmpl w:val="229C2B60"/>
    <w:lvl w:ilvl="0" w:tplc="8BD6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A223A"/>
    <w:multiLevelType w:val="hybridMultilevel"/>
    <w:tmpl w:val="AB14C318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2AC298B"/>
    <w:multiLevelType w:val="hybridMultilevel"/>
    <w:tmpl w:val="D40A1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168B7"/>
    <w:multiLevelType w:val="hybridMultilevel"/>
    <w:tmpl w:val="DB1A2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C2064"/>
    <w:multiLevelType w:val="hybridMultilevel"/>
    <w:tmpl w:val="B43A8A30"/>
    <w:lvl w:ilvl="0" w:tplc="04050017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32" w15:restartNumberingAfterBreak="0">
    <w:nsid w:val="65D73E3E"/>
    <w:multiLevelType w:val="hybridMultilevel"/>
    <w:tmpl w:val="D3DADAB0"/>
    <w:lvl w:ilvl="0" w:tplc="19A29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D153F"/>
    <w:multiLevelType w:val="hybridMultilevel"/>
    <w:tmpl w:val="7F1E3CB6"/>
    <w:lvl w:ilvl="0" w:tplc="D1A2DD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31B56"/>
    <w:multiLevelType w:val="hybridMultilevel"/>
    <w:tmpl w:val="062C4534"/>
    <w:lvl w:ilvl="0" w:tplc="1F6E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DC3F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32E51"/>
    <w:multiLevelType w:val="hybridMultilevel"/>
    <w:tmpl w:val="2E1A21B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C73415B"/>
    <w:multiLevelType w:val="hybridMultilevel"/>
    <w:tmpl w:val="04B88A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735255"/>
    <w:multiLevelType w:val="hybridMultilevel"/>
    <w:tmpl w:val="AA96D60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F640F41"/>
    <w:multiLevelType w:val="hybridMultilevel"/>
    <w:tmpl w:val="B6A8FB94"/>
    <w:lvl w:ilvl="0" w:tplc="4DE246B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1C55C2A"/>
    <w:multiLevelType w:val="hybridMultilevel"/>
    <w:tmpl w:val="B84E4184"/>
    <w:lvl w:ilvl="0" w:tplc="A718CB3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5807CB0"/>
    <w:multiLevelType w:val="hybridMultilevel"/>
    <w:tmpl w:val="8604DA08"/>
    <w:lvl w:ilvl="0" w:tplc="97DA0B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5727F"/>
    <w:multiLevelType w:val="hybridMultilevel"/>
    <w:tmpl w:val="873A31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3D2A46"/>
    <w:multiLevelType w:val="hybridMultilevel"/>
    <w:tmpl w:val="29588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F4F76"/>
    <w:multiLevelType w:val="hybridMultilevel"/>
    <w:tmpl w:val="51466E0A"/>
    <w:lvl w:ilvl="0" w:tplc="0405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4"/>
  </w:num>
  <w:num w:numId="5">
    <w:abstractNumId w:val="23"/>
  </w:num>
  <w:num w:numId="6">
    <w:abstractNumId w:val="33"/>
  </w:num>
  <w:num w:numId="7">
    <w:abstractNumId w:val="17"/>
  </w:num>
  <w:num w:numId="8">
    <w:abstractNumId w:val="22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6"/>
  </w:num>
  <w:num w:numId="14">
    <w:abstractNumId w:val="11"/>
  </w:num>
  <w:num w:numId="15">
    <w:abstractNumId w:val="41"/>
  </w:num>
  <w:num w:numId="16">
    <w:abstractNumId w:val="13"/>
  </w:num>
  <w:num w:numId="17">
    <w:abstractNumId w:val="31"/>
  </w:num>
  <w:num w:numId="18">
    <w:abstractNumId w:val="43"/>
  </w:num>
  <w:num w:numId="19">
    <w:abstractNumId w:val="8"/>
  </w:num>
  <w:num w:numId="20">
    <w:abstractNumId w:val="37"/>
  </w:num>
  <w:num w:numId="21">
    <w:abstractNumId w:val="35"/>
  </w:num>
  <w:num w:numId="22">
    <w:abstractNumId w:val="18"/>
  </w:num>
  <w:num w:numId="23">
    <w:abstractNumId w:val="15"/>
  </w:num>
  <w:num w:numId="24">
    <w:abstractNumId w:val="0"/>
  </w:num>
  <w:num w:numId="25">
    <w:abstractNumId w:val="7"/>
  </w:num>
  <w:num w:numId="26">
    <w:abstractNumId w:val="26"/>
  </w:num>
  <w:num w:numId="27">
    <w:abstractNumId w:val="9"/>
  </w:num>
  <w:num w:numId="28">
    <w:abstractNumId w:val="24"/>
  </w:num>
  <w:num w:numId="29">
    <w:abstractNumId w:val="20"/>
  </w:num>
  <w:num w:numId="30">
    <w:abstractNumId w:val="25"/>
  </w:num>
  <w:num w:numId="31">
    <w:abstractNumId w:val="36"/>
  </w:num>
  <w:num w:numId="32">
    <w:abstractNumId w:val="21"/>
  </w:num>
  <w:num w:numId="33">
    <w:abstractNumId w:val="39"/>
  </w:num>
  <w:num w:numId="34">
    <w:abstractNumId w:val="14"/>
  </w:num>
  <w:num w:numId="35">
    <w:abstractNumId w:val="27"/>
  </w:num>
  <w:num w:numId="36">
    <w:abstractNumId w:val="29"/>
  </w:num>
  <w:num w:numId="37">
    <w:abstractNumId w:val="28"/>
  </w:num>
  <w:num w:numId="38">
    <w:abstractNumId w:val="4"/>
  </w:num>
  <w:num w:numId="39">
    <w:abstractNumId w:val="30"/>
  </w:num>
  <w:num w:numId="40">
    <w:abstractNumId w:val="42"/>
  </w:num>
  <w:num w:numId="41">
    <w:abstractNumId w:val="32"/>
  </w:num>
  <w:num w:numId="42">
    <w:abstractNumId w:val="19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8"/>
    <w:rsid w:val="00010812"/>
    <w:rsid w:val="000159B2"/>
    <w:rsid w:val="00016ACD"/>
    <w:rsid w:val="00017262"/>
    <w:rsid w:val="000453BB"/>
    <w:rsid w:val="0004703A"/>
    <w:rsid w:val="00050A4C"/>
    <w:rsid w:val="000678C7"/>
    <w:rsid w:val="00077D1A"/>
    <w:rsid w:val="00082697"/>
    <w:rsid w:val="000829AB"/>
    <w:rsid w:val="000A0586"/>
    <w:rsid w:val="000A7FA1"/>
    <w:rsid w:val="000D5032"/>
    <w:rsid w:val="000E0B8E"/>
    <w:rsid w:val="000E36E8"/>
    <w:rsid w:val="000F0F08"/>
    <w:rsid w:val="00102B56"/>
    <w:rsid w:val="00104E6A"/>
    <w:rsid w:val="0013069C"/>
    <w:rsid w:val="00132BD8"/>
    <w:rsid w:val="001400C9"/>
    <w:rsid w:val="001702D9"/>
    <w:rsid w:val="0017257A"/>
    <w:rsid w:val="0018369D"/>
    <w:rsid w:val="0019064E"/>
    <w:rsid w:val="00196104"/>
    <w:rsid w:val="001966F7"/>
    <w:rsid w:val="001A5314"/>
    <w:rsid w:val="001B0492"/>
    <w:rsid w:val="001B6D7B"/>
    <w:rsid w:val="001D6CE3"/>
    <w:rsid w:val="001D7591"/>
    <w:rsid w:val="001F3C96"/>
    <w:rsid w:val="00200412"/>
    <w:rsid w:val="00206BC4"/>
    <w:rsid w:val="00226A48"/>
    <w:rsid w:val="00246504"/>
    <w:rsid w:val="00252521"/>
    <w:rsid w:val="00254100"/>
    <w:rsid w:val="002F5943"/>
    <w:rsid w:val="00301905"/>
    <w:rsid w:val="00301B15"/>
    <w:rsid w:val="00304F21"/>
    <w:rsid w:val="003118F4"/>
    <w:rsid w:val="003317AD"/>
    <w:rsid w:val="00355311"/>
    <w:rsid w:val="0037729A"/>
    <w:rsid w:val="00382D54"/>
    <w:rsid w:val="003B078A"/>
    <w:rsid w:val="003C584B"/>
    <w:rsid w:val="003D2485"/>
    <w:rsid w:val="003D2F34"/>
    <w:rsid w:val="003D656D"/>
    <w:rsid w:val="004061D0"/>
    <w:rsid w:val="00412052"/>
    <w:rsid w:val="00416051"/>
    <w:rsid w:val="00423EAF"/>
    <w:rsid w:val="004275EA"/>
    <w:rsid w:val="004311CD"/>
    <w:rsid w:val="00437207"/>
    <w:rsid w:val="00440651"/>
    <w:rsid w:val="0044344F"/>
    <w:rsid w:val="004645AA"/>
    <w:rsid w:val="00467CA7"/>
    <w:rsid w:val="00480519"/>
    <w:rsid w:val="0049275C"/>
    <w:rsid w:val="004A3517"/>
    <w:rsid w:val="004B6451"/>
    <w:rsid w:val="004D6E8A"/>
    <w:rsid w:val="004F64B8"/>
    <w:rsid w:val="00503D0C"/>
    <w:rsid w:val="00506758"/>
    <w:rsid w:val="00530476"/>
    <w:rsid w:val="00561A8D"/>
    <w:rsid w:val="0056603A"/>
    <w:rsid w:val="005836A4"/>
    <w:rsid w:val="00583E2F"/>
    <w:rsid w:val="005879E3"/>
    <w:rsid w:val="005F4EDC"/>
    <w:rsid w:val="006022C1"/>
    <w:rsid w:val="006028FB"/>
    <w:rsid w:val="006056B5"/>
    <w:rsid w:val="0061376E"/>
    <w:rsid w:val="006139EF"/>
    <w:rsid w:val="006162D2"/>
    <w:rsid w:val="00621EDB"/>
    <w:rsid w:val="006254DE"/>
    <w:rsid w:val="00626D83"/>
    <w:rsid w:val="00672C8E"/>
    <w:rsid w:val="00687F30"/>
    <w:rsid w:val="006C53A6"/>
    <w:rsid w:val="006D1B56"/>
    <w:rsid w:val="006D1BBA"/>
    <w:rsid w:val="006D581B"/>
    <w:rsid w:val="006E7E68"/>
    <w:rsid w:val="00700B65"/>
    <w:rsid w:val="00724D74"/>
    <w:rsid w:val="00727F30"/>
    <w:rsid w:val="00755BF4"/>
    <w:rsid w:val="0079722E"/>
    <w:rsid w:val="007B07F1"/>
    <w:rsid w:val="007B212E"/>
    <w:rsid w:val="007C42E8"/>
    <w:rsid w:val="007D1EEB"/>
    <w:rsid w:val="007D27AF"/>
    <w:rsid w:val="007E1040"/>
    <w:rsid w:val="007E7419"/>
    <w:rsid w:val="0081483B"/>
    <w:rsid w:val="0081750B"/>
    <w:rsid w:val="00820AC3"/>
    <w:rsid w:val="00823939"/>
    <w:rsid w:val="008242D3"/>
    <w:rsid w:val="00827E7C"/>
    <w:rsid w:val="0083637E"/>
    <w:rsid w:val="00852C99"/>
    <w:rsid w:val="00860371"/>
    <w:rsid w:val="0086617E"/>
    <w:rsid w:val="00881DBA"/>
    <w:rsid w:val="008A0EFA"/>
    <w:rsid w:val="008A1C99"/>
    <w:rsid w:val="008B02F8"/>
    <w:rsid w:val="008B2C49"/>
    <w:rsid w:val="008B37DD"/>
    <w:rsid w:val="008B3B62"/>
    <w:rsid w:val="008C30FB"/>
    <w:rsid w:val="008C5C23"/>
    <w:rsid w:val="008E473D"/>
    <w:rsid w:val="008F0232"/>
    <w:rsid w:val="008F3DE3"/>
    <w:rsid w:val="008F654F"/>
    <w:rsid w:val="009017C7"/>
    <w:rsid w:val="009103BC"/>
    <w:rsid w:val="00912A2F"/>
    <w:rsid w:val="00917572"/>
    <w:rsid w:val="0093675F"/>
    <w:rsid w:val="009536F0"/>
    <w:rsid w:val="009571E2"/>
    <w:rsid w:val="00960523"/>
    <w:rsid w:val="00972B81"/>
    <w:rsid w:val="0097483A"/>
    <w:rsid w:val="009749DC"/>
    <w:rsid w:val="00974E93"/>
    <w:rsid w:val="009A1E90"/>
    <w:rsid w:val="009A2D24"/>
    <w:rsid w:val="009A5698"/>
    <w:rsid w:val="009D2202"/>
    <w:rsid w:val="009D78C9"/>
    <w:rsid w:val="009F57FB"/>
    <w:rsid w:val="00A30B13"/>
    <w:rsid w:val="00A619E8"/>
    <w:rsid w:val="00A6646F"/>
    <w:rsid w:val="00A808D3"/>
    <w:rsid w:val="00A86562"/>
    <w:rsid w:val="00A92A17"/>
    <w:rsid w:val="00AD76FC"/>
    <w:rsid w:val="00AE16AA"/>
    <w:rsid w:val="00AF067B"/>
    <w:rsid w:val="00AF47EC"/>
    <w:rsid w:val="00B31C89"/>
    <w:rsid w:val="00B33344"/>
    <w:rsid w:val="00B458C7"/>
    <w:rsid w:val="00B52A0D"/>
    <w:rsid w:val="00B7716A"/>
    <w:rsid w:val="00B961AA"/>
    <w:rsid w:val="00BB2DD2"/>
    <w:rsid w:val="00BC1726"/>
    <w:rsid w:val="00BC1EAA"/>
    <w:rsid w:val="00BD01CC"/>
    <w:rsid w:val="00BD2AEC"/>
    <w:rsid w:val="00BF2360"/>
    <w:rsid w:val="00C10B38"/>
    <w:rsid w:val="00C12EC1"/>
    <w:rsid w:val="00C2727C"/>
    <w:rsid w:val="00C27A79"/>
    <w:rsid w:val="00C30B78"/>
    <w:rsid w:val="00C32004"/>
    <w:rsid w:val="00C42EF8"/>
    <w:rsid w:val="00C43891"/>
    <w:rsid w:val="00C62355"/>
    <w:rsid w:val="00C871A5"/>
    <w:rsid w:val="00CA192C"/>
    <w:rsid w:val="00CA3CA2"/>
    <w:rsid w:val="00CC0F3D"/>
    <w:rsid w:val="00CD1082"/>
    <w:rsid w:val="00D0099C"/>
    <w:rsid w:val="00D00C02"/>
    <w:rsid w:val="00D073D8"/>
    <w:rsid w:val="00D12359"/>
    <w:rsid w:val="00D15D01"/>
    <w:rsid w:val="00D25D4C"/>
    <w:rsid w:val="00D61868"/>
    <w:rsid w:val="00D711F7"/>
    <w:rsid w:val="00D84C05"/>
    <w:rsid w:val="00DB09D7"/>
    <w:rsid w:val="00DC26E3"/>
    <w:rsid w:val="00DD5B6B"/>
    <w:rsid w:val="00DE1D6D"/>
    <w:rsid w:val="00DE36CB"/>
    <w:rsid w:val="00DF4DE7"/>
    <w:rsid w:val="00DF4E46"/>
    <w:rsid w:val="00DF6A16"/>
    <w:rsid w:val="00E022C0"/>
    <w:rsid w:val="00E35C2E"/>
    <w:rsid w:val="00E549C0"/>
    <w:rsid w:val="00E60A1D"/>
    <w:rsid w:val="00E84BEF"/>
    <w:rsid w:val="00E869C4"/>
    <w:rsid w:val="00EA35FB"/>
    <w:rsid w:val="00EA4737"/>
    <w:rsid w:val="00EE1AA0"/>
    <w:rsid w:val="00EE6BB1"/>
    <w:rsid w:val="00EF6B3D"/>
    <w:rsid w:val="00F121B1"/>
    <w:rsid w:val="00F1386B"/>
    <w:rsid w:val="00F21497"/>
    <w:rsid w:val="00F219DF"/>
    <w:rsid w:val="00F26414"/>
    <w:rsid w:val="00F2718D"/>
    <w:rsid w:val="00F416D6"/>
    <w:rsid w:val="00F478D2"/>
    <w:rsid w:val="00F61CBA"/>
    <w:rsid w:val="00F672A9"/>
    <w:rsid w:val="00F90EC3"/>
    <w:rsid w:val="00F959F1"/>
    <w:rsid w:val="00F96AFF"/>
    <w:rsid w:val="00F96EB9"/>
    <w:rsid w:val="00F978AF"/>
    <w:rsid w:val="00FB5B3C"/>
    <w:rsid w:val="00FE271B"/>
    <w:rsid w:val="00FF3982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F1FA1"/>
  <w15:docId w15:val="{0F018907-5504-49DC-AFC2-E7BCCD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07F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980" w:hanging="198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keepLines/>
      <w:spacing w:before="120" w:after="120"/>
      <w:outlineLvl w:val="4"/>
    </w:pPr>
    <w:rPr>
      <w:szCs w:val="20"/>
      <w:u w:val="single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1980" w:hanging="1980"/>
      <w:jc w:val="center"/>
      <w:outlineLvl w:val="8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customStyle="1" w:styleId="luk1">
    <w:name w:val="luk1"/>
    <w:basedOn w:val="Normln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spacing w:line="280" w:lineRule="exact"/>
      <w:ind w:left="540" w:hanging="360"/>
    </w:pPr>
    <w:rPr>
      <w:rFonts w:ascii="Arial" w:hAnsi="Arial" w:cs="Arial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Prosttext">
    <w:name w:val="Plain Text"/>
    <w:basedOn w:val="Normln"/>
    <w:link w:val="ProsttextChar"/>
    <w:rsid w:val="00DF6A1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DF6A16"/>
    <w:rPr>
      <w:rFonts w:ascii="Courier New" w:hAnsi="Courier New" w:cs="Courier New"/>
      <w:lang w:val="cs-CZ" w:eastAsia="cs-CZ" w:bidi="ar-SA"/>
    </w:rPr>
  </w:style>
  <w:style w:type="character" w:styleId="Odkaznakoment">
    <w:name w:val="annotation reference"/>
    <w:basedOn w:val="Standardnpsmoodstavce"/>
    <w:rsid w:val="00E549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49C0"/>
  </w:style>
  <w:style w:type="paragraph" w:styleId="Pedmtkomente">
    <w:name w:val="annotation subject"/>
    <w:basedOn w:val="Textkomente"/>
    <w:next w:val="Textkomente"/>
    <w:link w:val="PedmtkomenteChar"/>
    <w:rsid w:val="00E54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9C0"/>
    <w:rPr>
      <w:b/>
      <w:bCs/>
    </w:rPr>
  </w:style>
  <w:style w:type="paragraph" w:styleId="Textbubliny">
    <w:name w:val="Balloon Text"/>
    <w:basedOn w:val="Normln"/>
    <w:link w:val="TextbublinyChar"/>
    <w:rsid w:val="00E5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49C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6617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5B3C"/>
    <w:pPr>
      <w:ind w:left="720"/>
      <w:contextualSpacing/>
    </w:pPr>
  </w:style>
  <w:style w:type="paragraph" w:customStyle="1" w:styleId="Default">
    <w:name w:val="Default"/>
    <w:rsid w:val="005304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7AA6531ECAB4589378C24C18CF867" ma:contentTypeVersion="0" ma:contentTypeDescription="Vytvoří nový dokument" ma:contentTypeScope="" ma:versionID="065f090b04d15feb126514887c8eb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F34C6-7DCE-4748-B661-BDC0A2798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6A9D6-3AAE-4F81-B21F-20F00184E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DEC489-659F-4FA2-967E-D61CE68BD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3C7A6-8733-492A-8C85-C5F6D5573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Rozdělovník - úvodní strana vnitřních aktů řízení</vt:lpstr>
    </vt:vector>
  </TitlesOfParts>
  <Company>MPSV CR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Rozdělovník - úvodní strana vnitřních aktů řízení</dc:title>
  <dc:creator>Slavíková Jitka PhDr. (MPSV)</dc:creator>
  <cp:lastModifiedBy>Lukáš Papula</cp:lastModifiedBy>
  <cp:revision>2</cp:revision>
  <cp:lastPrinted>2005-12-23T06:20:00Z</cp:lastPrinted>
  <dcterms:created xsi:type="dcterms:W3CDTF">2023-07-21T07:20:00Z</dcterms:created>
  <dcterms:modified xsi:type="dcterms:W3CDTF">2023-07-21T07:20:00Z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0x0101006097AA6531ECAB4589378C24C18CF867</vt:lpwstr>
  </property>
</Properties>
</file>